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57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que tem início no viaduto do Bairro Algodão até a ponte sobre 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5638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 estrada expõe motoristas e pedestres a circunstâncias inseguras de tráfego. Para cessar tal situação, são necessários reparos urgentes, pois um número considerável de pessoas precisa transitar diariamente pela estrada.</w:t>
      </w:r>
    </w:p>
    <w:p w:rsidR="00D5638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r w:rsidR="00D56388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portanto, impossível desvincular da execução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  <w:r w:rsidR="00D56388">
        <w:rPr>
          <w:rFonts w:ascii="Times New Roman" w:eastAsia="Times New Roman" w:hAnsi="Times New Roman" w:cs="Times New Roman"/>
          <w:szCs w:val="24"/>
        </w:rPr>
        <w:t xml:space="preserve"> Assim</w:t>
      </w:r>
      <w:r>
        <w:rPr>
          <w:rFonts w:ascii="Times New Roman" w:eastAsia="Times New Roman" w:hAnsi="Times New Roman" w:cs="Times New Roman"/>
          <w:szCs w:val="24"/>
        </w:rPr>
        <w:t>, visando melhores condições de vida para a população residente na zona rural,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D5638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514320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11pt;margin-top:11.8pt;width:222.7pt;height:72.9pt;z-index:251660288;mso-position-horizontal-relative:text;mso-position-vertical-relative:text;mso-width-relative:margin;mso-height-relative:margin">
                  <v:textbox style="mso-next-textbox:#_x0000_s2050"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fevereiro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51" w:rsidRDefault="00BA3851" w:rsidP="007F393F">
      <w:r>
        <w:separator/>
      </w:r>
    </w:p>
  </w:endnote>
  <w:endnote w:type="continuationSeparator" w:id="0">
    <w:p w:rsidR="00BA3851" w:rsidRDefault="00BA385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143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A38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38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A385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38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51" w:rsidRDefault="00BA3851" w:rsidP="007F393F">
      <w:r>
        <w:separator/>
      </w:r>
    </w:p>
  </w:footnote>
  <w:footnote w:type="continuationSeparator" w:id="0">
    <w:p w:rsidR="00BA3851" w:rsidRDefault="00BA385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38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1432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432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A385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A385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A38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32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3851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388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8C7B-A30F-42F0-AA0F-20B5A79F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2018-02-01T18:36:00Z</dcterms:modified>
</cp:coreProperties>
</file>