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terreno localizado na Rua Dr. Cícero Rosa, próximo ao nº. 149.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está alto, há o acúmulo de lixo no terreno, situação que favorece a proliferação de animais peçonhentos. Segue foto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