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de entulho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citado acima encontra-se em péssimas condições: com o mato alto, lixo e entulhos, o que causa mau aspecto e, ainda, atrai insetos e animais, colocando em risco a saúde de todos que vivem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