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realização de operação tapa-buracos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referido acima encontra-se em péssimas condições: com mato alto e ruas com enormes buracos, causando, assim, grandes transtornos a todos que moram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