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Maringá, a altura do nº 150,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rua se encontra com muitos buracos, atrapalhando os pedestres, causando danos aos veículos, bem como prejudicando o trânsito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