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EFD" w:rsidRDefault="007C6EFD" w:rsidP="007C6EFD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Nº </w:t>
      </w:r>
      <w:r w:rsidR="00071926">
        <w:rPr>
          <w:b/>
          <w:color w:val="000000"/>
        </w:rPr>
        <w:t>05</w:t>
      </w:r>
      <w:r w:rsidR="002B7EEE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2B7EEE">
        <w:rPr>
          <w:b/>
          <w:color w:val="000000"/>
        </w:rPr>
        <w:t xml:space="preserve"> </w:t>
      </w:r>
      <w:r w:rsidR="00BE3126">
        <w:rPr>
          <w:b/>
          <w:color w:val="000000"/>
        </w:rPr>
        <w:t>2018</w:t>
      </w:r>
    </w:p>
    <w:p w:rsidR="007C6EFD" w:rsidRDefault="007C6EFD" w:rsidP="007C6EFD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C6EFD" w:rsidRPr="00AF2466" w:rsidRDefault="007C6EFD" w:rsidP="007C6EFD">
      <w:pPr>
        <w:spacing w:line="278" w:lineRule="auto"/>
        <w:ind w:left="2835"/>
        <w:rPr>
          <w:b/>
          <w:color w:val="000000"/>
        </w:rPr>
      </w:pPr>
    </w:p>
    <w:p w:rsidR="007C6EFD" w:rsidRPr="00AF2466" w:rsidRDefault="007C6EFD" w:rsidP="007C6EFD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 w:rsidRPr="002B7EEE">
        <w:rPr>
          <w:rFonts w:ascii="Times New Roman" w:hAnsi="Times New Roman"/>
          <w:b/>
          <w:sz w:val="24"/>
          <w:szCs w:val="24"/>
        </w:rPr>
        <w:t xml:space="preserve">EXONERA O SR. </w:t>
      </w:r>
      <w:r w:rsidR="00071926">
        <w:rPr>
          <w:rFonts w:ascii="Times New Roman" w:hAnsi="Times New Roman"/>
          <w:b/>
          <w:sz w:val="24"/>
          <w:szCs w:val="24"/>
        </w:rPr>
        <w:t>THIAGO DE OLIVEIRA PEREIRA</w:t>
      </w:r>
      <w:r w:rsidRPr="002B7EEE">
        <w:rPr>
          <w:rFonts w:ascii="Times New Roman" w:hAnsi="Times New Roman"/>
          <w:b/>
          <w:sz w:val="24"/>
          <w:szCs w:val="24"/>
        </w:rPr>
        <w:t xml:space="preserve"> – MATRÍCULA </w:t>
      </w:r>
      <w:r w:rsidR="00071926">
        <w:rPr>
          <w:rFonts w:ascii="Times New Roman" w:hAnsi="Times New Roman"/>
          <w:b/>
          <w:sz w:val="24"/>
          <w:szCs w:val="24"/>
        </w:rPr>
        <w:t>548</w:t>
      </w:r>
      <w:r w:rsidRPr="002B7EEE">
        <w:rPr>
          <w:rFonts w:ascii="Times New Roman" w:hAnsi="Times New Roman"/>
          <w:b/>
          <w:sz w:val="24"/>
          <w:szCs w:val="24"/>
        </w:rPr>
        <w:t xml:space="preserve">, DO CARGO COMISSIONADO DE </w:t>
      </w:r>
      <w:r w:rsidR="00071926">
        <w:rPr>
          <w:rFonts w:ascii="Times New Roman" w:hAnsi="Times New Roman"/>
          <w:b/>
          <w:sz w:val="24"/>
          <w:szCs w:val="24"/>
        </w:rPr>
        <w:t>ASSESSOR DE GABINETE PARLAMENTAR, PADRÃO CM-05</w:t>
      </w:r>
      <w:r w:rsidRPr="002B7EEE">
        <w:rPr>
          <w:rFonts w:ascii="Times New Roman" w:hAnsi="Times New Roman"/>
          <w:b/>
          <w:sz w:val="24"/>
          <w:szCs w:val="24"/>
        </w:rPr>
        <w:t>, DA CÂMARA MUNICIPAL DE POUSO ALEGRE.</w:t>
      </w:r>
    </w:p>
    <w:p w:rsidR="007C6EFD" w:rsidRDefault="007C6EFD" w:rsidP="007C6EFD">
      <w:pPr>
        <w:ind w:left="2835" w:right="-1"/>
        <w:jc w:val="both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ind w:right="-1" w:firstLine="2835"/>
        <w:jc w:val="both"/>
      </w:pPr>
      <w:r>
        <w:t xml:space="preserve">O Presidente da Câmara Municipal de Pouso Alegre, Estado de Minas Gerais, Vereador </w:t>
      </w:r>
      <w:r w:rsidR="002B7EEE">
        <w:t>Leandro de Morais Pereira</w:t>
      </w:r>
      <w:r>
        <w:t>, no uso de suas atribuições legais, expede a seguinte</w:t>
      </w:r>
    </w:p>
    <w:p w:rsidR="007C6EFD" w:rsidRDefault="007C6EFD" w:rsidP="007C6EFD">
      <w:pPr>
        <w:ind w:right="-1" w:firstLine="2835"/>
        <w:jc w:val="both"/>
        <w:rPr>
          <w:b/>
        </w:rPr>
      </w:pPr>
    </w:p>
    <w:p w:rsidR="007C6EFD" w:rsidRDefault="007C6EFD" w:rsidP="007C6EFD">
      <w:pPr>
        <w:ind w:right="-1" w:firstLine="2835"/>
        <w:jc w:val="both"/>
        <w:rPr>
          <w:b/>
        </w:rPr>
      </w:pPr>
    </w:p>
    <w:p w:rsidR="007C6EFD" w:rsidRDefault="007C6EFD" w:rsidP="007C6EFD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7C6EFD" w:rsidRDefault="007C6EFD" w:rsidP="007C6EFD">
      <w:pPr>
        <w:ind w:right="-1" w:firstLine="2835"/>
        <w:jc w:val="both"/>
        <w:rPr>
          <w:b/>
        </w:rPr>
      </w:pPr>
    </w:p>
    <w:p w:rsidR="007C6EFD" w:rsidRDefault="007C6EFD" w:rsidP="007C6EFD">
      <w:pPr>
        <w:ind w:right="-1" w:firstLine="2835"/>
        <w:jc w:val="both"/>
        <w:rPr>
          <w:b/>
        </w:rPr>
      </w:pPr>
    </w:p>
    <w:p w:rsidR="007C6EFD" w:rsidRPr="002B7EEE" w:rsidRDefault="007C6EFD" w:rsidP="007C6EFD">
      <w:pPr>
        <w:ind w:right="-1" w:firstLine="2835"/>
        <w:jc w:val="both"/>
      </w:pPr>
      <w:r w:rsidRPr="002B7EEE">
        <w:rPr>
          <w:b/>
        </w:rPr>
        <w:t>Art. 1º -</w:t>
      </w:r>
      <w:r w:rsidRPr="002B7EEE">
        <w:t xml:space="preserve"> Exonera o Sr. </w:t>
      </w:r>
      <w:r w:rsidR="00071926">
        <w:t>Thiago de Oliveira Pereira</w:t>
      </w:r>
      <w:r w:rsidRPr="002B7EEE">
        <w:t xml:space="preserve"> – Matrícula </w:t>
      </w:r>
      <w:r w:rsidR="00071926">
        <w:t>548</w:t>
      </w:r>
      <w:r w:rsidRPr="002B7EEE">
        <w:t xml:space="preserve">, do cargo comissionado de </w:t>
      </w:r>
      <w:r w:rsidR="00071926">
        <w:t>Assessor de Gabinete Parlamentar</w:t>
      </w:r>
      <w:r w:rsidRPr="002B7EEE">
        <w:t>, Padrão CM-0</w:t>
      </w:r>
      <w:r w:rsidR="00071926">
        <w:t>5</w:t>
      </w:r>
      <w:r w:rsidRPr="002B7EEE">
        <w:t>, com os vencimentos constantes no Ane</w:t>
      </w:r>
      <w:r w:rsidR="00BE3126">
        <w:t xml:space="preserve">xo </w:t>
      </w:r>
      <w:r w:rsidR="002B7EEE" w:rsidRPr="002B7EEE">
        <w:t>I da Lei Municipal nº 5.787</w:t>
      </w:r>
      <w:r w:rsidRPr="002B7EEE">
        <w:t xml:space="preserve">, </w:t>
      </w:r>
      <w:r w:rsidR="002B7EEE" w:rsidRPr="002B7EEE">
        <w:t>de 24 de janeiro de 2017</w:t>
      </w:r>
      <w:r w:rsidRPr="002B7EEE">
        <w:t xml:space="preserve">, a partir de </w:t>
      </w:r>
      <w:r w:rsidR="00BD3DF4">
        <w:t>2</w:t>
      </w:r>
      <w:r w:rsidR="002B7EEE" w:rsidRPr="002B7EEE">
        <w:t xml:space="preserve"> </w:t>
      </w:r>
      <w:proofErr w:type="spellStart"/>
      <w:r w:rsidR="002B7EEE" w:rsidRPr="002B7EEE">
        <w:t>de</w:t>
      </w:r>
      <w:proofErr w:type="spellEnd"/>
      <w:r w:rsidR="002B7EEE" w:rsidRPr="002B7EEE">
        <w:t xml:space="preserve"> janeiro de 2018</w:t>
      </w:r>
      <w:r w:rsidRPr="002B7EEE">
        <w:t>.</w:t>
      </w:r>
      <w:bookmarkStart w:id="0" w:name="_GoBack"/>
      <w:bookmarkEnd w:id="0"/>
    </w:p>
    <w:p w:rsidR="007C6EFD" w:rsidRDefault="007C6EFD" w:rsidP="007C6EFD">
      <w:pPr>
        <w:ind w:right="-1" w:firstLine="2835"/>
        <w:jc w:val="both"/>
      </w:pPr>
    </w:p>
    <w:p w:rsidR="007C6EFD" w:rsidRDefault="007C6EFD" w:rsidP="007C6EFD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</w:t>
      </w:r>
      <w:r w:rsidR="00BD3DF4">
        <w:t>vigor na data da sua publicação, retroagindo os seus efeitos a 02 de janeiro de 2018.</w:t>
      </w:r>
    </w:p>
    <w:p w:rsidR="007C6EFD" w:rsidRDefault="007C6EFD" w:rsidP="007C6EFD">
      <w:pPr>
        <w:ind w:right="1134" w:firstLine="2835"/>
        <w:jc w:val="both"/>
      </w:pPr>
    </w:p>
    <w:p w:rsidR="007C6EFD" w:rsidRDefault="007C6EFD" w:rsidP="007C6EFD">
      <w:pPr>
        <w:ind w:right="1134" w:firstLine="2835"/>
        <w:jc w:val="both"/>
      </w:pPr>
    </w:p>
    <w:p w:rsidR="007C6EFD" w:rsidRDefault="007C6EFD" w:rsidP="007C6EFD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7C6EFD" w:rsidRDefault="007C6EFD" w:rsidP="007C6EFD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jc w:val="center"/>
        <w:rPr>
          <w:color w:val="000000"/>
        </w:rPr>
      </w:pPr>
      <w:r>
        <w:rPr>
          <w:color w:val="000000"/>
        </w:rPr>
        <w:t>CÂM</w:t>
      </w:r>
      <w:r w:rsidR="002B7EEE">
        <w:rPr>
          <w:color w:val="000000"/>
        </w:rPr>
        <w:t>ARA MUNICIPAL DE POUSO ALEGRE, 2 de janeiro de 2018</w:t>
      </w:r>
      <w:r>
        <w:rPr>
          <w:color w:val="000000"/>
        </w:rPr>
        <w:t>.</w:t>
      </w:r>
    </w:p>
    <w:p w:rsidR="007C6EFD" w:rsidRDefault="007C6EFD" w:rsidP="007C6EFD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7C6EFD" w:rsidRDefault="007C6EFD" w:rsidP="007C6EFD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7C6EFD" w:rsidRDefault="007C6EFD" w:rsidP="007C6EFD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7C6EFD" w:rsidRDefault="007C6EFD" w:rsidP="007C6EFD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7C6EFD" w:rsidTr="00FF13BE">
        <w:tc>
          <w:tcPr>
            <w:tcW w:w="8575" w:type="dxa"/>
            <w:hideMark/>
          </w:tcPr>
          <w:p w:rsidR="007C6EFD" w:rsidRDefault="002B7EEE" w:rsidP="00FF13B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7C6EFD" w:rsidTr="00FF13BE">
        <w:tc>
          <w:tcPr>
            <w:tcW w:w="8575" w:type="dxa"/>
            <w:hideMark/>
          </w:tcPr>
          <w:p w:rsidR="007C6EFD" w:rsidRDefault="007C6EFD" w:rsidP="00FF13BE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7C6EFD" w:rsidRDefault="007C6EFD" w:rsidP="00FF13BE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7C6EFD" w:rsidRDefault="007C6EFD" w:rsidP="007C6EFD"/>
    <w:p w:rsidR="007C6EFD" w:rsidRDefault="007C6EFD" w:rsidP="007C6EFD"/>
    <w:p w:rsidR="007C6EFD" w:rsidRDefault="007C6EFD" w:rsidP="007C6EFD"/>
    <w:p w:rsidR="007C6EFD" w:rsidRDefault="007C6EFD" w:rsidP="007C6EFD"/>
    <w:p w:rsidR="001720CC" w:rsidRDefault="001866BE"/>
    <w:sectPr w:rsidR="001720CC" w:rsidSect="00032D39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6BE" w:rsidRDefault="001866BE">
      <w:r>
        <w:separator/>
      </w:r>
    </w:p>
  </w:endnote>
  <w:endnote w:type="continuationSeparator" w:id="0">
    <w:p w:rsidR="001866BE" w:rsidRDefault="0018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6BE" w:rsidRDefault="001866BE">
      <w:r>
        <w:separator/>
      </w:r>
    </w:p>
  </w:footnote>
  <w:footnote w:type="continuationSeparator" w:id="0">
    <w:p w:rsidR="001866BE" w:rsidRDefault="00186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39" w:rsidRDefault="001866BE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76420734" r:id="rId2"/>
      </w:object>
    </w:r>
    <w:r w:rsidR="007C6EFD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A0BAB3" wp14:editId="262765E8">
              <wp:simplePos x="0" y="0"/>
              <wp:positionH relativeFrom="column">
                <wp:posOffset>605155</wp:posOffset>
              </wp:positionH>
              <wp:positionV relativeFrom="paragraph">
                <wp:posOffset>-154305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2D39" w:rsidRPr="00C00A1C" w:rsidRDefault="007C6EFD" w:rsidP="00032D39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032D39" w:rsidRPr="00C00A1C" w:rsidRDefault="007C6EFD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032D39" w:rsidRPr="00C00A1C" w:rsidRDefault="007C6EFD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032D39" w:rsidRPr="00C00A1C" w:rsidRDefault="007C6EFD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C00A1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032D39" w:rsidRPr="00567341" w:rsidRDefault="001866BE" w:rsidP="00032D39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A0BAB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7.6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    <v:textbox>
                <w:txbxContent>
                  <w:p w:rsidR="00032D39" w:rsidRPr="00C00A1C" w:rsidRDefault="007C6EFD" w:rsidP="00032D39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032D39" w:rsidRPr="00C00A1C" w:rsidRDefault="007C6EFD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Avenida São Francisco, 320 - Primavera </w:t>
                    </w: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– CEP 37.550-000</w:t>
                    </w:r>
                  </w:p>
                  <w:p w:rsidR="00032D39" w:rsidRPr="00C00A1C" w:rsidRDefault="007C6EFD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032D39" w:rsidRPr="00C00A1C" w:rsidRDefault="007C6EFD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C00A1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032D39" w:rsidRPr="00567341" w:rsidRDefault="007C6EFD" w:rsidP="00032D39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FD"/>
    <w:rsid w:val="00071926"/>
    <w:rsid w:val="001866BE"/>
    <w:rsid w:val="00224CC2"/>
    <w:rsid w:val="002B7EEE"/>
    <w:rsid w:val="002E7C31"/>
    <w:rsid w:val="00593A09"/>
    <w:rsid w:val="007C6EFD"/>
    <w:rsid w:val="00945D77"/>
    <w:rsid w:val="00BD3DF4"/>
    <w:rsid w:val="00BE3126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28FB478-5B34-4769-B458-18525D1C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C6EFD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C6EFD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6EFD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C6EFD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C6E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C6EF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7C6EFD"/>
    <w:rPr>
      <w:color w:val="0000FF"/>
      <w:u w:val="single"/>
    </w:rPr>
  </w:style>
  <w:style w:type="paragraph" w:styleId="TextosemFormatao">
    <w:name w:val="Plain Text"/>
    <w:basedOn w:val="Normal"/>
    <w:link w:val="TextosemFormataoChar"/>
    <w:semiHidden/>
    <w:unhideWhenUsed/>
    <w:rsid w:val="007C6EFD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7C6EFD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E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6E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rh02</cp:lastModifiedBy>
  <cp:revision>4</cp:revision>
  <cp:lastPrinted>2017-01-01T18:36:00Z</cp:lastPrinted>
  <dcterms:created xsi:type="dcterms:W3CDTF">2018-01-02T19:11:00Z</dcterms:created>
  <dcterms:modified xsi:type="dcterms:W3CDTF">2018-01-02T19:52:00Z</dcterms:modified>
</cp:coreProperties>
</file>