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39" w:rsidRPr="001C65D4" w:rsidRDefault="00C32039" w:rsidP="00C32039">
      <w:pPr>
        <w:spacing w:after="480" w:line="240" w:lineRule="auto"/>
        <w:jc w:val="center"/>
        <w:rPr>
          <w:rFonts w:ascii="Times New Roman" w:eastAsia="Times New Roman" w:hAnsi="Times New Roman"/>
          <w:lang w:eastAsia="pt-BR"/>
        </w:rPr>
      </w:pPr>
      <w:hyperlink r:id="rId7" w:history="1">
        <w:r w:rsidRPr="001C65D4">
          <w:rPr>
            <w:rFonts w:ascii="Arial" w:eastAsia="Times New Roman" w:hAnsi="Arial" w:cs="Arial"/>
            <w:b/>
            <w:bCs/>
            <w:color w:val="000080"/>
            <w:u w:val="single"/>
            <w:lang w:eastAsia="pt-BR"/>
          </w:rPr>
          <w:t>PROJETO DE LEI N</w:t>
        </w:r>
        <w:r w:rsidRPr="001C65D4">
          <w:rPr>
            <w:rFonts w:ascii="Arial" w:eastAsia="Times New Roman" w:hAnsi="Arial" w:cs="Arial"/>
            <w:b/>
            <w:bCs/>
            <w:color w:val="000080"/>
            <w:u w:val="single"/>
            <w:vertAlign w:val="superscript"/>
            <w:lang w:eastAsia="pt-BR"/>
          </w:rPr>
          <w:t xml:space="preserve">o </w:t>
        </w:r>
        <w:r w:rsidRPr="001C65D4">
          <w:rPr>
            <w:rFonts w:ascii="Arial" w:eastAsia="Times New Roman" w:hAnsi="Arial" w:cs="Arial"/>
            <w:b/>
            <w:bCs/>
            <w:color w:val="000080"/>
            <w:u w:val="single"/>
            <w:lang w:eastAsia="pt-BR"/>
          </w:rPr>
          <w:t>899, DE 29 DE NOVEMBRO DE 2017.</w:t>
        </w:r>
      </w:hyperlink>
    </w:p>
    <w:p w:rsidR="00C32039" w:rsidRPr="001C65D4" w:rsidRDefault="00C32039" w:rsidP="00C32039">
      <w:pPr>
        <w:ind w:left="4820"/>
        <w:jc w:val="both"/>
        <w:rPr>
          <w:rFonts w:ascii="Arial" w:hAnsi="Arial" w:cs="Arial"/>
        </w:rPr>
      </w:pPr>
      <w:bookmarkStart w:id="0" w:name="_GoBack"/>
      <w:bookmarkEnd w:id="0"/>
      <w:r w:rsidRPr="001C65D4">
        <w:rPr>
          <w:rFonts w:ascii="Arial" w:hAnsi="Arial" w:cs="Arial"/>
        </w:rPr>
        <w:t>Autoriza o Chefe do Poder Executivo a contratar pessoal, por tempo determinado, para atender à necessidade temporária de excepcional interesse público nas unidades escolares municipais.</w:t>
      </w:r>
    </w:p>
    <w:p w:rsidR="00C32039" w:rsidRPr="001C65D4" w:rsidRDefault="00C32039" w:rsidP="00C32039">
      <w:pPr>
        <w:ind w:firstLine="4820"/>
        <w:rPr>
          <w:b/>
          <w:bCs/>
        </w:rPr>
      </w:pPr>
      <w:r w:rsidRPr="001C65D4">
        <w:rPr>
          <w:b/>
          <w:bCs/>
        </w:rPr>
        <w:t>Autor: Poder Executivo</w:t>
      </w:r>
    </w:p>
    <w:p w:rsidR="00C32039" w:rsidRPr="001C65D4" w:rsidRDefault="00C32039" w:rsidP="00C32039">
      <w:pPr>
        <w:spacing w:line="283" w:lineRule="auto"/>
        <w:ind w:left="3118"/>
        <w:rPr>
          <w:rFonts w:ascii="Arial" w:hAnsi="Arial" w:cs="Arial"/>
          <w:b/>
          <w:color w:val="000000"/>
        </w:rPr>
      </w:pP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>A Câmara Municipal de Pouso Alegre, Estado de Minas Gerais, aprova e o Chefe do Poder Executivo, sanciona e promulga a seguinte Lei:</w:t>
      </w: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</w:rPr>
      </w:pPr>
      <w:r w:rsidRPr="001C65D4">
        <w:rPr>
          <w:rFonts w:ascii="Arial" w:hAnsi="Arial" w:cs="Arial"/>
          <w:b/>
        </w:rPr>
        <w:t>Art.1º.</w:t>
      </w:r>
      <w:r w:rsidRPr="001C65D4">
        <w:rPr>
          <w:rFonts w:ascii="Arial" w:hAnsi="Arial" w:cs="Arial"/>
        </w:rPr>
        <w:t xml:space="preserve"> Fica o Chefe do Poder Executivo autorizado a contratar, por tempo determinado, para atender à necessidade temporária de excepcional interesse público, mediante processo simplificado, em caráter excepcional, até 200 (duzentos) monitores(as) de creche, 120 (cento e vinte) auxiliares de serviço e 40 (quarenta) cozinheiros(as), para exercício de suas funções nas unidades escolares do Município de Pouso Alegre.</w:t>
      </w: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</w:rPr>
      </w:pPr>
      <w:r w:rsidRPr="001C65D4">
        <w:rPr>
          <w:rFonts w:ascii="Arial" w:hAnsi="Arial" w:cs="Arial"/>
          <w:b/>
        </w:rPr>
        <w:t>Art. 2º.</w:t>
      </w:r>
      <w:r w:rsidRPr="001C65D4">
        <w:rPr>
          <w:rFonts w:ascii="Arial" w:hAnsi="Arial" w:cs="Arial"/>
        </w:rPr>
        <w:t xml:space="preserve"> O contrato terá duração de 6 (seis) meses, podendo ser prorrogado por igual período uma única vez.</w:t>
      </w: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</w:rPr>
      </w:pPr>
      <w:r w:rsidRPr="001C65D4">
        <w:rPr>
          <w:rFonts w:ascii="Arial" w:hAnsi="Arial" w:cs="Arial"/>
          <w:b/>
        </w:rPr>
        <w:t>Art. 3º.</w:t>
      </w:r>
      <w:r w:rsidRPr="001C65D4">
        <w:rPr>
          <w:rFonts w:ascii="Arial" w:hAnsi="Arial" w:cs="Arial"/>
        </w:rPr>
        <w:t xml:space="preserve"> As despesas decorrentes da presente Lei, correrão por conta da </w:t>
      </w:r>
      <w:r w:rsidR="00B370C7">
        <w:rPr>
          <w:rFonts w:ascii="Arial" w:hAnsi="Arial" w:cs="Arial"/>
        </w:rPr>
        <w:t>dotação orçamentária referente a</w:t>
      </w:r>
      <w:r w:rsidRPr="001C65D4">
        <w:rPr>
          <w:rFonts w:ascii="Arial" w:hAnsi="Arial" w:cs="Arial"/>
        </w:rPr>
        <w:t xml:space="preserve"> pessoal.</w:t>
      </w: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</w:rPr>
      </w:pPr>
      <w:r w:rsidRPr="001C65D4">
        <w:rPr>
          <w:rFonts w:ascii="Arial" w:hAnsi="Arial" w:cs="Arial"/>
          <w:b/>
        </w:rPr>
        <w:t>Art. 4º.</w:t>
      </w:r>
      <w:r w:rsidRPr="001C65D4">
        <w:rPr>
          <w:rFonts w:ascii="Arial" w:hAnsi="Arial" w:cs="Arial"/>
        </w:rPr>
        <w:t xml:space="preserve"> Revogadas as disposições em contrário, esta Lei entra em vigor em 01 de Janeiro de 2.018.</w:t>
      </w: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>Pouso Alegre, 29 de novembro de 2017</w:t>
      </w:r>
    </w:p>
    <w:p w:rsidR="00C32039" w:rsidRPr="001C65D4" w:rsidRDefault="00C32039" w:rsidP="00C32039">
      <w:pPr>
        <w:spacing w:before="240" w:after="120"/>
        <w:jc w:val="center"/>
        <w:rPr>
          <w:rFonts w:ascii="Arial" w:hAnsi="Arial" w:cs="Arial"/>
        </w:rPr>
      </w:pPr>
    </w:p>
    <w:p w:rsidR="00C32039" w:rsidRPr="001C65D4" w:rsidRDefault="00C32039" w:rsidP="00C32039">
      <w:pPr>
        <w:pStyle w:val="Corpodetexto2"/>
        <w:tabs>
          <w:tab w:val="clear" w:pos="2880"/>
          <w:tab w:val="left" w:pos="0"/>
        </w:tabs>
        <w:jc w:val="center"/>
        <w:rPr>
          <w:rFonts w:cs="Arial"/>
          <w:caps/>
          <w:sz w:val="22"/>
          <w:szCs w:val="22"/>
        </w:rPr>
      </w:pPr>
      <w:r w:rsidRPr="001C65D4">
        <w:rPr>
          <w:rFonts w:cs="Arial"/>
          <w:caps/>
          <w:sz w:val="22"/>
          <w:szCs w:val="22"/>
        </w:rPr>
        <w:t>Rafael Tadeu Simões</w:t>
      </w:r>
    </w:p>
    <w:p w:rsidR="00C32039" w:rsidRPr="001C65D4" w:rsidRDefault="00C32039" w:rsidP="00C32039">
      <w:pPr>
        <w:pStyle w:val="Corpodetexto2"/>
        <w:tabs>
          <w:tab w:val="clear" w:pos="2880"/>
          <w:tab w:val="left" w:pos="0"/>
        </w:tabs>
        <w:jc w:val="center"/>
        <w:rPr>
          <w:rFonts w:cs="Arial"/>
          <w:sz w:val="22"/>
          <w:szCs w:val="22"/>
        </w:rPr>
      </w:pPr>
      <w:r w:rsidRPr="001C65D4">
        <w:rPr>
          <w:rFonts w:cs="Arial"/>
          <w:sz w:val="22"/>
          <w:szCs w:val="22"/>
        </w:rPr>
        <w:t>Prefeito Municipal</w:t>
      </w:r>
    </w:p>
    <w:p w:rsidR="00C32039" w:rsidRPr="001C65D4" w:rsidRDefault="00C32039" w:rsidP="00C32039">
      <w:pPr>
        <w:pStyle w:val="Corpodetexto2"/>
        <w:tabs>
          <w:tab w:val="clear" w:pos="2880"/>
          <w:tab w:val="left" w:pos="0"/>
        </w:tabs>
        <w:jc w:val="center"/>
        <w:rPr>
          <w:rFonts w:cs="Arial"/>
          <w:sz w:val="22"/>
          <w:szCs w:val="22"/>
        </w:rPr>
      </w:pPr>
    </w:p>
    <w:p w:rsidR="00C32039" w:rsidRPr="001C65D4" w:rsidRDefault="00C32039" w:rsidP="00C32039">
      <w:pPr>
        <w:pStyle w:val="Corpodetexto2"/>
        <w:tabs>
          <w:tab w:val="clear" w:pos="2880"/>
          <w:tab w:val="left" w:pos="0"/>
        </w:tabs>
        <w:jc w:val="center"/>
        <w:rPr>
          <w:rFonts w:cs="Arial"/>
          <w:sz w:val="22"/>
          <w:szCs w:val="22"/>
        </w:rPr>
      </w:pPr>
    </w:p>
    <w:p w:rsidR="00C32039" w:rsidRPr="001C65D4" w:rsidRDefault="00C32039" w:rsidP="00C32039">
      <w:pPr>
        <w:pStyle w:val="Corpodetexto2"/>
        <w:tabs>
          <w:tab w:val="clear" w:pos="2880"/>
          <w:tab w:val="left" w:pos="0"/>
        </w:tabs>
        <w:jc w:val="center"/>
        <w:rPr>
          <w:rFonts w:cs="Arial"/>
          <w:sz w:val="22"/>
          <w:szCs w:val="22"/>
        </w:rPr>
      </w:pPr>
    </w:p>
    <w:p w:rsidR="00C32039" w:rsidRPr="001C65D4" w:rsidRDefault="00C32039" w:rsidP="00C32039">
      <w:pPr>
        <w:pStyle w:val="Corpodetexto2"/>
        <w:tabs>
          <w:tab w:val="clear" w:pos="2880"/>
          <w:tab w:val="left" w:pos="0"/>
        </w:tabs>
        <w:jc w:val="center"/>
        <w:rPr>
          <w:rFonts w:cs="Arial"/>
          <w:sz w:val="22"/>
          <w:szCs w:val="22"/>
        </w:rPr>
      </w:pPr>
      <w:r w:rsidRPr="001C65D4">
        <w:rPr>
          <w:rFonts w:cs="Arial"/>
          <w:sz w:val="22"/>
          <w:szCs w:val="22"/>
        </w:rPr>
        <w:t>José Dimas da Silva Fonseca</w:t>
      </w:r>
    </w:p>
    <w:p w:rsidR="00C32039" w:rsidRPr="001C65D4" w:rsidRDefault="00C32039" w:rsidP="00C32039">
      <w:pPr>
        <w:pStyle w:val="Corpodetexto2"/>
        <w:tabs>
          <w:tab w:val="clear" w:pos="2880"/>
          <w:tab w:val="left" w:pos="0"/>
        </w:tabs>
        <w:jc w:val="center"/>
        <w:rPr>
          <w:rFonts w:cs="Arial"/>
          <w:color w:val="000000"/>
          <w:sz w:val="22"/>
          <w:szCs w:val="22"/>
        </w:rPr>
      </w:pPr>
      <w:r w:rsidRPr="001C65D4">
        <w:rPr>
          <w:rFonts w:cs="Arial"/>
          <w:sz w:val="22"/>
          <w:szCs w:val="22"/>
        </w:rPr>
        <w:t>Chefe de Gabinete</w:t>
      </w: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  <w:b/>
        </w:rPr>
      </w:pPr>
    </w:p>
    <w:p w:rsidR="00C32039" w:rsidRPr="001C65D4" w:rsidRDefault="00C32039" w:rsidP="00C32039">
      <w:pPr>
        <w:spacing w:before="240" w:after="120"/>
        <w:ind w:firstLine="3118"/>
        <w:jc w:val="both"/>
        <w:rPr>
          <w:rFonts w:ascii="Arial" w:hAnsi="Arial" w:cs="Arial"/>
        </w:rPr>
      </w:pPr>
    </w:p>
    <w:p w:rsidR="00C32039" w:rsidRPr="001C65D4" w:rsidRDefault="00C32039" w:rsidP="00C32039">
      <w:pPr>
        <w:spacing w:before="240" w:after="120"/>
        <w:ind w:firstLine="3118"/>
        <w:jc w:val="both"/>
        <w:rPr>
          <w:rFonts w:ascii="Arial" w:hAnsi="Arial" w:cs="Arial"/>
        </w:rPr>
      </w:pPr>
    </w:p>
    <w:p w:rsidR="00C32039" w:rsidRPr="001C65D4" w:rsidRDefault="00C32039" w:rsidP="00C32039">
      <w:pPr>
        <w:spacing w:before="240" w:after="120"/>
        <w:ind w:firstLine="3118"/>
        <w:jc w:val="both"/>
        <w:rPr>
          <w:rFonts w:ascii="Arial" w:hAnsi="Arial" w:cs="Arial"/>
        </w:rPr>
      </w:pPr>
    </w:p>
    <w:p w:rsidR="00C32039" w:rsidRPr="001C65D4" w:rsidRDefault="00C32039" w:rsidP="00C32039">
      <w:pPr>
        <w:spacing w:before="240" w:after="120"/>
        <w:ind w:firstLine="3118"/>
        <w:jc w:val="both"/>
        <w:rPr>
          <w:rFonts w:ascii="Arial" w:hAnsi="Arial" w:cs="Arial"/>
          <w:u w:val="single"/>
        </w:rPr>
      </w:pPr>
      <w:r w:rsidRPr="001C65D4">
        <w:rPr>
          <w:rFonts w:ascii="Arial" w:hAnsi="Arial" w:cs="Arial"/>
          <w:u w:val="single"/>
        </w:rPr>
        <w:lastRenderedPageBreak/>
        <w:t>J U S T I F I C A T I V A</w:t>
      </w:r>
    </w:p>
    <w:p w:rsidR="00C32039" w:rsidRPr="001C65D4" w:rsidRDefault="00C32039" w:rsidP="00C32039">
      <w:pPr>
        <w:spacing w:before="240" w:after="120"/>
        <w:ind w:firstLine="3118"/>
        <w:jc w:val="both"/>
        <w:rPr>
          <w:rFonts w:ascii="Arial" w:hAnsi="Arial" w:cs="Arial"/>
          <w:b/>
        </w:rPr>
      </w:pPr>
    </w:p>
    <w:p w:rsidR="00C32039" w:rsidRPr="001C65D4" w:rsidRDefault="00C32039" w:rsidP="00957D0F">
      <w:pPr>
        <w:spacing w:before="240" w:after="120"/>
        <w:ind w:firstLine="3119"/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 xml:space="preserve">Excelentíssimo Senhor Presidente, </w:t>
      </w:r>
    </w:p>
    <w:p w:rsidR="00C32039" w:rsidRPr="001C65D4" w:rsidRDefault="00C32039" w:rsidP="00957D0F">
      <w:pPr>
        <w:spacing w:before="240" w:after="120"/>
        <w:ind w:firstLine="3119"/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>Excelentíssimos Senhores Vereadores e Vereadora,</w:t>
      </w: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</w:rPr>
      </w:pPr>
    </w:p>
    <w:p w:rsidR="00C32039" w:rsidRPr="001C65D4" w:rsidRDefault="00C32039" w:rsidP="00C32039">
      <w:pPr>
        <w:spacing w:before="240" w:after="120"/>
        <w:jc w:val="both"/>
        <w:rPr>
          <w:rFonts w:ascii="Arial" w:eastAsia="Times New Roman" w:hAnsi="Arial" w:cs="Arial"/>
          <w:lang w:eastAsia="pt-BR"/>
        </w:rPr>
      </w:pPr>
      <w:r w:rsidRPr="001C65D4">
        <w:rPr>
          <w:rFonts w:ascii="Arial" w:hAnsi="Arial" w:cs="Arial"/>
        </w:rPr>
        <w:t xml:space="preserve">Submeto a apreciação desta Colenda Casa de Leis, o presente projeto de lei que tem a finalidade </w:t>
      </w:r>
      <w:r w:rsidRPr="001C65D4">
        <w:rPr>
          <w:rFonts w:ascii="Arial" w:eastAsia="Times New Roman" w:hAnsi="Arial" w:cs="Arial"/>
          <w:lang w:eastAsia="pt-BR"/>
        </w:rPr>
        <w:t>Autorizar o Poder Executivo a contratar os seguintes profissionais para o setor de Educação no ano de 2018, são eles: Monitores de Creche, Cozinheiros e Auxiliar de Serviços.</w:t>
      </w:r>
    </w:p>
    <w:p w:rsidR="00C32039" w:rsidRPr="001C65D4" w:rsidRDefault="00C32039" w:rsidP="00C32039">
      <w:pPr>
        <w:spacing w:before="240" w:after="120"/>
        <w:jc w:val="both"/>
        <w:rPr>
          <w:rFonts w:ascii="Arial" w:eastAsia="Times New Roman" w:hAnsi="Arial" w:cs="Arial"/>
          <w:lang w:eastAsia="pt-BR"/>
        </w:rPr>
      </w:pPr>
      <w:r w:rsidRPr="001C65D4">
        <w:rPr>
          <w:rFonts w:ascii="Arial" w:eastAsia="Times New Roman" w:hAnsi="Arial" w:cs="Arial"/>
          <w:lang w:eastAsia="pt-BR"/>
        </w:rPr>
        <w:t xml:space="preserve">Primeiramente é importante salientar que no início de cada ano, há sempre a necessidade de contratação de profissionais para composição do quadro de servidores das diversas escolas que compõe nossa rede municipal de ensino.  </w:t>
      </w: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>A Lei Municipal n° 5.721/16, determina a composição dos quadros de profissionais nas escolas, levando em consideração a quantidade de alunos em cada uma delas, p</w:t>
      </w:r>
      <w:r w:rsidRPr="001C65D4">
        <w:rPr>
          <w:rFonts w:ascii="Arial" w:eastAsia="Times New Roman" w:hAnsi="Arial" w:cs="Arial"/>
          <w:lang w:eastAsia="pt-BR"/>
        </w:rPr>
        <w:t>ortanto, a aprovação deste projeto é de excepcional interesse público, para que não haja prejuízo aos alunos</w:t>
      </w:r>
      <w:r w:rsidRPr="001C65D4">
        <w:rPr>
          <w:rFonts w:ascii="Arial" w:hAnsi="Arial" w:cs="Arial"/>
        </w:rPr>
        <w:t xml:space="preserve">. </w:t>
      </w: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 xml:space="preserve">Levando em consideração que não existe concurso público em vigor, somos obrigados a contratar profissionais para suprir a necessidade imperiosa dentro das escolas públicas.  </w:t>
      </w: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>Por todo o exposto, rogamos o empenho de Vossa Excelência e dos demais Vereadores com assento nessa Laboriosa Casa Legislativa no sentido da discussão e aprovação da presente propositura.</w:t>
      </w: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</w:rPr>
      </w:pPr>
    </w:p>
    <w:p w:rsidR="00C32039" w:rsidRPr="001C65D4" w:rsidRDefault="00C32039" w:rsidP="00C32039">
      <w:pPr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>Pouso Alegre, 29 de Novembro de 2.017.</w:t>
      </w: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</w:rPr>
      </w:pP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</w:rPr>
      </w:pPr>
    </w:p>
    <w:p w:rsidR="00C32039" w:rsidRPr="001C65D4" w:rsidRDefault="00C32039" w:rsidP="00C32039">
      <w:pPr>
        <w:spacing w:before="240" w:after="120"/>
        <w:jc w:val="both"/>
        <w:rPr>
          <w:rFonts w:ascii="Arial" w:hAnsi="Arial" w:cs="Arial"/>
        </w:rPr>
      </w:pPr>
    </w:p>
    <w:p w:rsidR="00C32039" w:rsidRPr="001C65D4" w:rsidRDefault="00C32039" w:rsidP="00C32039">
      <w:pPr>
        <w:pStyle w:val="Corpodetexto2"/>
        <w:jc w:val="center"/>
        <w:rPr>
          <w:rFonts w:cs="Arial"/>
          <w:caps/>
          <w:sz w:val="22"/>
          <w:szCs w:val="22"/>
        </w:rPr>
      </w:pPr>
      <w:r w:rsidRPr="001C65D4">
        <w:rPr>
          <w:rFonts w:cs="Arial"/>
          <w:caps/>
          <w:sz w:val="22"/>
          <w:szCs w:val="22"/>
        </w:rPr>
        <w:t>Rafael Tadeu Simões</w:t>
      </w:r>
    </w:p>
    <w:p w:rsidR="00C32039" w:rsidRPr="001C65D4" w:rsidRDefault="00C32039" w:rsidP="00C32039">
      <w:pPr>
        <w:pStyle w:val="Corpodetexto2"/>
        <w:jc w:val="center"/>
        <w:rPr>
          <w:rFonts w:cs="Arial"/>
          <w:sz w:val="22"/>
          <w:szCs w:val="22"/>
        </w:rPr>
      </w:pPr>
      <w:r w:rsidRPr="001C65D4">
        <w:rPr>
          <w:rFonts w:cs="Arial"/>
          <w:sz w:val="22"/>
          <w:szCs w:val="22"/>
        </w:rPr>
        <w:t>Prefeito Municipal</w:t>
      </w:r>
    </w:p>
    <w:p w:rsidR="00C32039" w:rsidRPr="001C65D4" w:rsidRDefault="00C32039" w:rsidP="00C32039">
      <w:pPr>
        <w:pStyle w:val="Corpodetexto2"/>
        <w:jc w:val="center"/>
        <w:rPr>
          <w:rFonts w:cs="Arial"/>
          <w:sz w:val="22"/>
          <w:szCs w:val="22"/>
        </w:rPr>
      </w:pPr>
    </w:p>
    <w:p w:rsidR="00C32039" w:rsidRPr="001C65D4" w:rsidRDefault="00C32039" w:rsidP="00C32039">
      <w:pPr>
        <w:pStyle w:val="Corpodetexto2"/>
        <w:jc w:val="both"/>
        <w:rPr>
          <w:rFonts w:cs="Arial"/>
          <w:sz w:val="22"/>
          <w:szCs w:val="22"/>
        </w:rPr>
      </w:pPr>
    </w:p>
    <w:p w:rsidR="00C32039" w:rsidRPr="001C65D4" w:rsidRDefault="00C32039" w:rsidP="00C32039">
      <w:pPr>
        <w:pStyle w:val="Corpodetexto2"/>
        <w:jc w:val="both"/>
        <w:rPr>
          <w:rFonts w:cs="Arial"/>
          <w:sz w:val="22"/>
          <w:szCs w:val="22"/>
        </w:rPr>
      </w:pPr>
    </w:p>
    <w:p w:rsidR="00C32039" w:rsidRPr="001C65D4" w:rsidRDefault="00C32039" w:rsidP="00C32039">
      <w:pPr>
        <w:pStyle w:val="Corpodetexto2"/>
        <w:ind w:firstLine="3118"/>
        <w:jc w:val="both"/>
        <w:rPr>
          <w:rFonts w:cs="Arial"/>
          <w:sz w:val="22"/>
          <w:szCs w:val="22"/>
        </w:rPr>
      </w:pPr>
    </w:p>
    <w:p w:rsidR="00C32039" w:rsidRPr="001C65D4" w:rsidRDefault="00C32039" w:rsidP="00C32039">
      <w:pPr>
        <w:pStyle w:val="Corpodetexto2"/>
        <w:ind w:firstLine="3118"/>
        <w:jc w:val="both"/>
        <w:rPr>
          <w:rFonts w:cs="Arial"/>
          <w:sz w:val="22"/>
          <w:szCs w:val="22"/>
        </w:rPr>
      </w:pPr>
    </w:p>
    <w:p w:rsidR="00C32039" w:rsidRPr="001C65D4" w:rsidRDefault="00C32039" w:rsidP="00C32039">
      <w:pPr>
        <w:pStyle w:val="Corpodetexto2"/>
        <w:ind w:firstLine="3118"/>
        <w:jc w:val="both"/>
        <w:rPr>
          <w:rFonts w:cs="Arial"/>
          <w:sz w:val="22"/>
          <w:szCs w:val="22"/>
        </w:rPr>
      </w:pPr>
    </w:p>
    <w:p w:rsidR="00C32039" w:rsidRPr="001C65D4" w:rsidRDefault="00C32039" w:rsidP="00C32039">
      <w:pPr>
        <w:pStyle w:val="Corpodetexto2"/>
        <w:ind w:firstLine="3118"/>
        <w:jc w:val="both"/>
        <w:rPr>
          <w:rFonts w:cs="Arial"/>
          <w:sz w:val="22"/>
          <w:szCs w:val="22"/>
        </w:rPr>
      </w:pPr>
    </w:p>
    <w:p w:rsidR="00C32039" w:rsidRPr="001C65D4" w:rsidRDefault="00C32039" w:rsidP="00C32039">
      <w:pPr>
        <w:ind w:firstLine="3118"/>
        <w:jc w:val="both"/>
        <w:rPr>
          <w:rFonts w:ascii="Arial" w:hAnsi="Arial" w:cs="Arial"/>
          <w:b/>
        </w:rPr>
      </w:pPr>
      <w:r w:rsidRPr="001C65D4">
        <w:rPr>
          <w:rFonts w:ascii="Arial" w:hAnsi="Arial" w:cs="Arial"/>
          <w:b/>
        </w:rPr>
        <w:lastRenderedPageBreak/>
        <w:t>Ref.: Projeto de Lei nº 899/2017.</w:t>
      </w:r>
    </w:p>
    <w:p w:rsidR="00C32039" w:rsidRPr="001C65D4" w:rsidRDefault="00C32039" w:rsidP="00C32039">
      <w:pPr>
        <w:ind w:firstLine="3118"/>
        <w:jc w:val="both"/>
        <w:rPr>
          <w:rFonts w:ascii="Arial" w:hAnsi="Arial" w:cs="Arial"/>
        </w:rPr>
      </w:pPr>
    </w:p>
    <w:p w:rsidR="00C32039" w:rsidRPr="001C65D4" w:rsidRDefault="00C32039" w:rsidP="00C32039">
      <w:pPr>
        <w:ind w:firstLine="3118"/>
        <w:jc w:val="both"/>
        <w:rPr>
          <w:rFonts w:ascii="Arial" w:hAnsi="Arial" w:cs="Arial"/>
        </w:rPr>
      </w:pPr>
    </w:p>
    <w:p w:rsidR="00C32039" w:rsidRPr="001C65D4" w:rsidRDefault="00C32039" w:rsidP="00C32039">
      <w:pPr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>Estimativa do impacto orçamentário-financeiro (art. 16, I, LC nº 101/2000):</w:t>
      </w:r>
    </w:p>
    <w:p w:rsidR="00C32039" w:rsidRPr="001C65D4" w:rsidRDefault="00C32039" w:rsidP="00C32039">
      <w:pPr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ab/>
      </w:r>
    </w:p>
    <w:p w:rsidR="00C32039" w:rsidRPr="001C65D4" w:rsidRDefault="00C32039" w:rsidP="00C32039">
      <w:pPr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ab/>
        <w:t>Exercício 2018:</w:t>
      </w:r>
      <w:r w:rsidRPr="001C65D4">
        <w:rPr>
          <w:rFonts w:ascii="Arial" w:hAnsi="Arial" w:cs="Arial"/>
        </w:rPr>
        <w:tab/>
      </w:r>
      <w:r w:rsidRPr="001C65D4">
        <w:rPr>
          <w:rFonts w:ascii="Arial" w:hAnsi="Arial" w:cs="Arial"/>
        </w:rPr>
        <w:tab/>
        <w:t>0,87004 %</w:t>
      </w:r>
    </w:p>
    <w:p w:rsidR="00C32039" w:rsidRPr="001C65D4" w:rsidRDefault="00C32039" w:rsidP="00C32039">
      <w:pPr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ab/>
        <w:t>Exercício 2019:</w:t>
      </w:r>
      <w:r w:rsidRPr="001C65D4">
        <w:rPr>
          <w:rFonts w:ascii="Arial" w:hAnsi="Arial" w:cs="Arial"/>
        </w:rPr>
        <w:tab/>
      </w:r>
      <w:r w:rsidRPr="001C65D4">
        <w:rPr>
          <w:rFonts w:ascii="Arial" w:hAnsi="Arial" w:cs="Arial"/>
        </w:rPr>
        <w:tab/>
        <w:t>0,89863 %</w:t>
      </w:r>
    </w:p>
    <w:p w:rsidR="00C32039" w:rsidRPr="001C65D4" w:rsidRDefault="00C32039" w:rsidP="00C32039">
      <w:pPr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ab/>
        <w:t>Exercício 2020:</w:t>
      </w:r>
      <w:r w:rsidRPr="001C65D4">
        <w:rPr>
          <w:rFonts w:ascii="Arial" w:hAnsi="Arial" w:cs="Arial"/>
        </w:rPr>
        <w:tab/>
      </w:r>
      <w:r w:rsidRPr="001C65D4">
        <w:rPr>
          <w:rFonts w:ascii="Arial" w:hAnsi="Arial" w:cs="Arial"/>
        </w:rPr>
        <w:tab/>
        <w:t>0,92816 %</w:t>
      </w:r>
    </w:p>
    <w:p w:rsidR="00C32039" w:rsidRPr="001C65D4" w:rsidRDefault="00C32039" w:rsidP="00C32039">
      <w:pPr>
        <w:jc w:val="both"/>
        <w:rPr>
          <w:rFonts w:ascii="Arial" w:hAnsi="Arial" w:cs="Arial"/>
        </w:rPr>
      </w:pPr>
    </w:p>
    <w:p w:rsidR="00C32039" w:rsidRPr="001C65D4" w:rsidRDefault="00C32039" w:rsidP="00C32039">
      <w:pPr>
        <w:spacing w:after="0" w:line="240" w:lineRule="auto"/>
        <w:jc w:val="both"/>
        <w:rPr>
          <w:rFonts w:ascii="Arial" w:hAnsi="Arial" w:cs="Arial"/>
        </w:rPr>
      </w:pPr>
    </w:p>
    <w:p w:rsidR="00C32039" w:rsidRPr="001C65D4" w:rsidRDefault="00C32039" w:rsidP="00C32039">
      <w:pPr>
        <w:spacing w:after="0" w:line="240" w:lineRule="auto"/>
        <w:jc w:val="center"/>
        <w:rPr>
          <w:rFonts w:ascii="Arial" w:hAnsi="Arial" w:cs="Arial"/>
        </w:rPr>
      </w:pPr>
      <w:r w:rsidRPr="001C65D4">
        <w:rPr>
          <w:rFonts w:ascii="Arial" w:hAnsi="Arial" w:cs="Arial"/>
        </w:rPr>
        <w:t>Júlio César da Silva Tavares</w:t>
      </w:r>
    </w:p>
    <w:p w:rsidR="00C32039" w:rsidRPr="001C65D4" w:rsidRDefault="00C32039" w:rsidP="00C32039">
      <w:pPr>
        <w:spacing w:after="0" w:line="240" w:lineRule="auto"/>
        <w:jc w:val="center"/>
        <w:rPr>
          <w:rFonts w:ascii="Arial" w:hAnsi="Arial" w:cs="Arial"/>
        </w:rPr>
      </w:pPr>
      <w:r w:rsidRPr="001C65D4">
        <w:rPr>
          <w:rFonts w:ascii="Arial" w:hAnsi="Arial" w:cs="Arial"/>
        </w:rPr>
        <w:t>Secretário de Administração e Finanças</w:t>
      </w:r>
    </w:p>
    <w:p w:rsidR="00C32039" w:rsidRPr="001C65D4" w:rsidRDefault="00C32039" w:rsidP="00C32039">
      <w:pPr>
        <w:jc w:val="both"/>
        <w:rPr>
          <w:rFonts w:ascii="Arial" w:hAnsi="Arial" w:cs="Arial"/>
        </w:rPr>
      </w:pPr>
    </w:p>
    <w:p w:rsidR="00C32039" w:rsidRPr="001C65D4" w:rsidRDefault="00C32039" w:rsidP="00C32039">
      <w:pPr>
        <w:jc w:val="both"/>
        <w:rPr>
          <w:rFonts w:ascii="Arial" w:hAnsi="Arial" w:cs="Arial"/>
        </w:rPr>
      </w:pPr>
    </w:p>
    <w:p w:rsidR="00C32039" w:rsidRPr="001C65D4" w:rsidRDefault="00C32039" w:rsidP="00C32039">
      <w:pPr>
        <w:jc w:val="both"/>
        <w:rPr>
          <w:rFonts w:ascii="Arial" w:hAnsi="Arial" w:cs="Arial"/>
        </w:rPr>
      </w:pPr>
    </w:p>
    <w:p w:rsidR="00C32039" w:rsidRPr="001C65D4" w:rsidRDefault="00C32039" w:rsidP="00C32039">
      <w:pPr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>Tendo analisado o Projeto de Lei em epígrafe, constatamos que ele tem adequação orçamentária e financeira com a Lei Orçamentária Anual e compatibilidade com o Plano Plurianual e com a Lei de Diretrizes Orçamentárias deste Município (art. 16, II, LC nº 101/2000).</w:t>
      </w:r>
    </w:p>
    <w:p w:rsidR="00C32039" w:rsidRPr="001C65D4" w:rsidRDefault="00C32039" w:rsidP="00C32039">
      <w:pPr>
        <w:jc w:val="both"/>
        <w:rPr>
          <w:rFonts w:ascii="Arial" w:hAnsi="Arial" w:cs="Arial"/>
        </w:rPr>
      </w:pPr>
    </w:p>
    <w:p w:rsidR="00C32039" w:rsidRPr="001C65D4" w:rsidRDefault="00C32039" w:rsidP="00C32039">
      <w:pPr>
        <w:jc w:val="both"/>
        <w:rPr>
          <w:rFonts w:ascii="Arial" w:hAnsi="Arial" w:cs="Arial"/>
        </w:rPr>
      </w:pPr>
    </w:p>
    <w:p w:rsidR="00C32039" w:rsidRPr="001C65D4" w:rsidRDefault="00C32039" w:rsidP="00C32039">
      <w:pPr>
        <w:jc w:val="both"/>
        <w:rPr>
          <w:rFonts w:ascii="Arial" w:hAnsi="Arial" w:cs="Arial"/>
        </w:rPr>
      </w:pPr>
      <w:r w:rsidRPr="001C65D4">
        <w:rPr>
          <w:rFonts w:ascii="Arial" w:hAnsi="Arial" w:cs="Arial"/>
        </w:rPr>
        <w:t>Pouso Alegre, 29 de novembro de 2017.</w:t>
      </w:r>
    </w:p>
    <w:p w:rsidR="00C32039" w:rsidRPr="001C65D4" w:rsidRDefault="00C32039" w:rsidP="00C32039">
      <w:pPr>
        <w:jc w:val="both"/>
        <w:rPr>
          <w:rFonts w:ascii="Arial" w:hAnsi="Arial" w:cs="Arial"/>
        </w:rPr>
      </w:pPr>
    </w:p>
    <w:p w:rsidR="00C32039" w:rsidRPr="001C65D4" w:rsidRDefault="00C32039" w:rsidP="00C32039">
      <w:pPr>
        <w:jc w:val="both"/>
        <w:rPr>
          <w:rFonts w:ascii="Arial" w:hAnsi="Arial" w:cs="Arial"/>
        </w:rPr>
      </w:pPr>
    </w:p>
    <w:p w:rsidR="00C32039" w:rsidRPr="001C65D4" w:rsidRDefault="00C32039" w:rsidP="00C32039">
      <w:pPr>
        <w:spacing w:after="0" w:line="240" w:lineRule="auto"/>
        <w:jc w:val="center"/>
        <w:rPr>
          <w:rFonts w:ascii="Arial" w:hAnsi="Arial" w:cs="Arial"/>
        </w:rPr>
      </w:pPr>
      <w:r w:rsidRPr="001C65D4">
        <w:rPr>
          <w:rFonts w:ascii="Arial" w:hAnsi="Arial" w:cs="Arial"/>
        </w:rPr>
        <w:t>Júlio César da Silva Tavares</w:t>
      </w:r>
    </w:p>
    <w:p w:rsidR="00C32039" w:rsidRPr="001C65D4" w:rsidRDefault="00C32039" w:rsidP="00C32039">
      <w:pPr>
        <w:spacing w:after="0" w:line="240" w:lineRule="auto"/>
        <w:jc w:val="center"/>
        <w:rPr>
          <w:rFonts w:ascii="Arial" w:hAnsi="Arial" w:cs="Arial"/>
        </w:rPr>
      </w:pPr>
      <w:r w:rsidRPr="001C65D4">
        <w:rPr>
          <w:rFonts w:ascii="Arial" w:hAnsi="Arial" w:cs="Arial"/>
        </w:rPr>
        <w:t>Secretário de Administração e Finanças</w:t>
      </w:r>
    </w:p>
    <w:p w:rsidR="00C32039" w:rsidRPr="001C65D4" w:rsidRDefault="00C32039" w:rsidP="00C32039">
      <w:pPr>
        <w:spacing w:before="240" w:after="120"/>
        <w:ind w:firstLine="3118"/>
        <w:jc w:val="both"/>
        <w:rPr>
          <w:rFonts w:ascii="Arial" w:hAnsi="Arial" w:cs="Arial"/>
        </w:rPr>
      </w:pPr>
    </w:p>
    <w:p w:rsidR="00C32039" w:rsidRPr="001C65D4" w:rsidRDefault="00C32039" w:rsidP="00C32039">
      <w:pPr>
        <w:ind w:firstLine="3118"/>
        <w:jc w:val="both"/>
        <w:rPr>
          <w:rFonts w:ascii="Times New Roman" w:hAnsi="Times New Roman"/>
        </w:rPr>
      </w:pPr>
    </w:p>
    <w:p w:rsidR="008A3B1D" w:rsidRPr="001C65D4" w:rsidRDefault="008A3B1D" w:rsidP="00C32039">
      <w:pPr>
        <w:ind w:left="3118" w:firstLine="3118"/>
        <w:jc w:val="both"/>
        <w:rPr>
          <w:rFonts w:ascii="Arial" w:hAnsi="Arial" w:cs="Arial"/>
          <w:b/>
          <w:color w:val="000000"/>
        </w:rPr>
      </w:pPr>
    </w:p>
    <w:sectPr w:rsidR="008A3B1D" w:rsidRPr="001C65D4" w:rsidSect="00957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1274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B5" w:rsidRDefault="00734FB5" w:rsidP="005A1A0D">
      <w:pPr>
        <w:spacing w:after="0" w:line="240" w:lineRule="auto"/>
      </w:pPr>
      <w:r>
        <w:separator/>
      </w:r>
    </w:p>
  </w:endnote>
  <w:endnote w:type="continuationSeparator" w:id="0">
    <w:p w:rsidR="00734FB5" w:rsidRDefault="00734FB5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B5" w:rsidRDefault="00734FB5" w:rsidP="005A1A0D">
      <w:pPr>
        <w:spacing w:after="0" w:line="240" w:lineRule="auto"/>
      </w:pPr>
      <w:r>
        <w:separator/>
      </w:r>
    </w:p>
  </w:footnote>
  <w:footnote w:type="continuationSeparator" w:id="0">
    <w:p w:rsidR="00734FB5" w:rsidRDefault="00734FB5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3009E6" w:rsidTr="003009E6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3009E6" w:rsidRDefault="00BE0170" w:rsidP="003009E6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73100" cy="723900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3009E6" w:rsidRDefault="00AF021C" w:rsidP="003009E6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3009E6" w:rsidRDefault="00F2723D" w:rsidP="003009E6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3009E6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3009E6" w:rsidRDefault="00606CAE" w:rsidP="003009E6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3009E6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3009E6">
            <w:rPr>
              <w:rFonts w:ascii="Arial" w:hAnsi="Arial" w:cs="Arial"/>
              <w:i/>
              <w:color w:val="948A54"/>
              <w:sz w:val="20"/>
            </w:rPr>
            <w:tab/>
          </w:r>
          <w:r w:rsidRPr="003009E6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3009E6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3009E6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32039"/>
    <w:rsid w:val="000110D5"/>
    <w:rsid w:val="00027277"/>
    <w:rsid w:val="000E175C"/>
    <w:rsid w:val="00117606"/>
    <w:rsid w:val="00142DDF"/>
    <w:rsid w:val="001C65D4"/>
    <w:rsid w:val="002164E3"/>
    <w:rsid w:val="002F6540"/>
    <w:rsid w:val="003009E6"/>
    <w:rsid w:val="00360700"/>
    <w:rsid w:val="003A2A4A"/>
    <w:rsid w:val="00416547"/>
    <w:rsid w:val="004272DB"/>
    <w:rsid w:val="0043618E"/>
    <w:rsid w:val="0047198C"/>
    <w:rsid w:val="00474A5E"/>
    <w:rsid w:val="00585495"/>
    <w:rsid w:val="005A1A0D"/>
    <w:rsid w:val="00606CAE"/>
    <w:rsid w:val="006570DC"/>
    <w:rsid w:val="006C7912"/>
    <w:rsid w:val="006F25D5"/>
    <w:rsid w:val="00721E81"/>
    <w:rsid w:val="00734FB5"/>
    <w:rsid w:val="00882489"/>
    <w:rsid w:val="00887350"/>
    <w:rsid w:val="0089455E"/>
    <w:rsid w:val="008A3B1D"/>
    <w:rsid w:val="008D11F5"/>
    <w:rsid w:val="008E2780"/>
    <w:rsid w:val="00957D0F"/>
    <w:rsid w:val="00A22B7B"/>
    <w:rsid w:val="00A67CE9"/>
    <w:rsid w:val="00AB2AA3"/>
    <w:rsid w:val="00AF021C"/>
    <w:rsid w:val="00B370C7"/>
    <w:rsid w:val="00B8194B"/>
    <w:rsid w:val="00B82B79"/>
    <w:rsid w:val="00BE0170"/>
    <w:rsid w:val="00C32039"/>
    <w:rsid w:val="00C95EBC"/>
    <w:rsid w:val="00CF1EEB"/>
    <w:rsid w:val="00EA6AE2"/>
    <w:rsid w:val="00EE16A0"/>
    <w:rsid w:val="00F2723D"/>
    <w:rsid w:val="00F52996"/>
    <w:rsid w:val="00F83432"/>
    <w:rsid w:val="00FA19F7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Corpodetexto2">
    <w:name w:val="Body Text 2"/>
    <w:basedOn w:val="Normal"/>
    <w:link w:val="Corpodetexto2Char"/>
    <w:semiHidden/>
    <w:rsid w:val="00C32039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32039"/>
    <w:rPr>
      <w:rFonts w:ascii="Arial" w:eastAsia="Times New Roman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7.732-1989?OpenDocumen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80D55-2CC1-4F30-AF13-2968AF9E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3355</CharactersWithSpaces>
  <SharedDoc>false</SharedDoc>
  <HLinks>
    <vt:vector size="6" baseType="variant">
      <vt:variant>
        <vt:i4>7274503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http://legislacao.planalto.gov.br/legisla/legislacao.nsf/Viw_Identificacao/lei 7.732-1989?OpenDocument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dcterms:created xsi:type="dcterms:W3CDTF">2018-01-02T15:14:00Z</dcterms:created>
  <dcterms:modified xsi:type="dcterms:W3CDTF">2018-01-02T15:14:00Z</dcterms:modified>
</cp:coreProperties>
</file>