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7375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0039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PROGRAMA DE APOSENTADORIA INCENTIVADA PARA OS SERVIDORES EFETIVOS DA CÂMARA MUNICIPAL DE POUSO ALEGRE/MG E DÁ OUTRAS PROVIDÊNCIAS.</w:t>
      </w:r>
    </w:p>
    <w:p w:rsidR="00D636EF" w:rsidRDefault="00D636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636EF" w:rsidRPr="00D636EF" w:rsidRDefault="00D636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636EF">
        <w:rPr>
          <w:b/>
          <w:sz w:val="20"/>
          <w:szCs w:val="20"/>
        </w:rPr>
        <w:t>Autor: 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0039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para os exercícios de 2018 a 2020 o Programa de Aposentadoria Incentivada, com o objetivo de incentivar a aposentadoria de servidores efetivos do Quadro Permanente de Pessoal do Poder Legislativo do Município de Pouso Alegre/MG.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prazo disposto no caput deste artigo pode ser prorrogado uma vez, por igual período.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servidores efetivos em atividade no Poder Legislativo Municipal que hajam preenchido ou venham a preencher todos os requisitos para aposentadoria voluntária integral, restando apenas atingir a idade para a aposentadoria compulsória, e os servidores que apenas preencham os requisitos para aposentadoria proporcional poderão aderir ao Programa de Aposentadoria Incentivada.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 </w:t>
      </w:r>
      <w:proofErr w:type="gramStart"/>
      <w:r>
        <w:rPr>
          <w:rFonts w:ascii="Times New Roman" w:eastAsia="Times New Roman" w:hAnsi="Times New Roman"/>
          <w:color w:val="000000"/>
        </w:rPr>
        <w:t>implementação</w:t>
      </w:r>
      <w:proofErr w:type="gramEnd"/>
      <w:r>
        <w:rPr>
          <w:rFonts w:ascii="Times New Roman" w:eastAsia="Times New Roman" w:hAnsi="Times New Roman"/>
          <w:color w:val="000000"/>
        </w:rPr>
        <w:t xml:space="preserve"> do referido Programa será realizada por etapas, observada a ordem de protocolo do pedido, de acordo com a conveniência e a oportunidade do Poder Legislativo, conforme avaliação da Mesa Diretora.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Excetuam-se do disposto no art. 2º desta Lei aqueles que: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já tenham requerido aposentadoria;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tenham sido condenados por decisão judicial transitada em julgado que importe na perda do cargo.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Os servidores efetivos que estiverem respondendo a processo administrativo disciplinar ou penal poderão aderir ao Programa de Aposentadoria Incentivada, entretanto o deferimento do pedido fica condicionado à conclusão do processo.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Será concedida indenização aos servidores efetivos que hajam preenchido ou venham a preencher todos os requisitos para aposentadoria voluntária integral que aderirem ao Programa e Aposentadoria Incentivada, de valor correspondente à média ponderada de 50% (cinquenta por cento) de seu salário base mensal, por ano e fração de serviço prestado ao Poder Legislativo Municipal até a data de sua adesão ao programa.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lastRenderedPageBreak/>
        <w:t>§ 1º</w:t>
      </w:r>
      <w:r>
        <w:rPr>
          <w:rFonts w:ascii="Times New Roman" w:eastAsia="Times New Roman" w:hAnsi="Times New Roman"/>
          <w:color w:val="000000"/>
        </w:rPr>
        <w:t xml:space="preserve"> Aos servidores efetivos que postularem aposentadoria com vencimento proporcional ao tempo de serviço prestado e tiverem o pedido de adesão ao Programa de Aposentadoria </w:t>
      </w:r>
      <w:proofErr w:type="gramStart"/>
      <w:r>
        <w:rPr>
          <w:rFonts w:ascii="Times New Roman" w:eastAsia="Times New Roman" w:hAnsi="Times New Roman"/>
          <w:color w:val="000000"/>
        </w:rPr>
        <w:t>Incentivada deferido</w:t>
      </w:r>
      <w:proofErr w:type="gramEnd"/>
      <w:r>
        <w:rPr>
          <w:rFonts w:ascii="Times New Roman" w:eastAsia="Times New Roman" w:hAnsi="Times New Roman"/>
          <w:color w:val="000000"/>
        </w:rPr>
        <w:t xml:space="preserve"> será concedida indenização de valor correspondente a 50% (cinquenta por cento) de seu salário base mensal, por ano e fração de serviço prestado ao Poder Legislativo Municipal até a data de sua adesão ao programa.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Para o cálculo da indenização referida no caput deste artigo considerar-se-á o valor do salário base no mês da adesão ao Programa de Aposentadoria Incentivada.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Para fins de apuração de tempo de serviço efetivamente prestado ao Poder Legislativo Municipal, considera-se a data de nomeação na Câmara Municipal de Pouso Alegre, computando-se o exercício de cargo de provimento em comissão e de outros cargos de provimento efetivo, ainda que diferentes do cargo atual, considerando como termo final da contagem do tempo de serviço o último dia estabelecido para adesão ao Programa de Aposentadoria Incentivada.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A indenização de que trata este artigo não se incorpora, para nenhum efeito, ao provento de aposentadoria e nem interfere em seu cálculo, assim como não compõe margem de cálculo consignável ou para qualquer outro fim.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pagamento da indenização referida no art. 5º desta Lei fica condicionado ao deferimento da aposentadoria e, conforme o caso, será efetivado em até </w:t>
      </w:r>
      <w:proofErr w:type="gramStart"/>
      <w:r>
        <w:rPr>
          <w:rFonts w:ascii="Times New Roman" w:eastAsia="Times New Roman" w:hAnsi="Times New Roman"/>
          <w:color w:val="000000"/>
        </w:rPr>
        <w:t>2</w:t>
      </w:r>
      <w:proofErr w:type="gramEnd"/>
      <w:r>
        <w:rPr>
          <w:rFonts w:ascii="Times New Roman" w:eastAsia="Times New Roman" w:hAnsi="Times New Roman"/>
          <w:color w:val="000000"/>
        </w:rPr>
        <w:t xml:space="preserve"> (duas) parcelas, mensais e sucessivas, em até 15 dias do deferimento de sua aposentadoria pelo Órgão Previdenciário, respeitada a disponibilidade orçamentária e financeira do Poder Legislativo.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Conforme legislação vigente, sobre as verbas de natureza indenizatória não há incidência de Imposto de Renda a ser retido na fonte.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Não haverá incidência de correção monetária sobre o valor da indenização na hipótese de pagamento parcelado.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Em nenhuma hipótese incidirão juros sobre o valor da indenização.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Será deduzido do valor da indenização eventual saldo de débito que os servidores porventura tenham com o Poder Legislativo.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Após o requerimento de adesão ao Programa de Aposentadoria Incentivada e de seu deferimento, os servidores deverão aguardar o momento indicado pelo Poder Legislativo para requerimento do afastamento de suas atividades e de sua aposentadoria ao Órgão Previdenciário.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protocolização dos requerimentos de afastamento e aposentadoria em momento diverso do indicado pelo Poder Legislativo ocasionará a renúncia imediata ao direito de adesão ao Programa de Aposentadoria Incentivada e aos benefícios dele advindos.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 adesão ao Programa de Aposentadoria Incentivada não retira dos servidores o direito à participação nos processos de progressão na carreira enquanto na atividade.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lastRenderedPageBreak/>
        <w:t>Parágrafo único</w:t>
      </w:r>
      <w:r>
        <w:rPr>
          <w:rFonts w:ascii="Times New Roman" w:eastAsia="Times New Roman" w:hAnsi="Times New Roman"/>
          <w:color w:val="000000"/>
        </w:rPr>
        <w:t>. Possíveis progressões posteriores à adesão dos servidores ao Programa de Aposentadoria Incentivada não serão computadas para efeito de cálculo da indenização prevista no art. 5º desta Lei.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No caso de novo ingresso no serviço público municipal, o tempo de serviço considerado para apuração da indenização, nos termos desta Lei, não poderá ser reutilizado para o mesmo fim ou aquisição de qualquer outro benefício ou vantagem.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10</w:t>
      </w:r>
      <w:r>
        <w:rPr>
          <w:rFonts w:ascii="Times New Roman" w:eastAsia="Times New Roman" w:hAnsi="Times New Roman"/>
          <w:color w:val="000000"/>
        </w:rPr>
        <w:t xml:space="preserve">. Fica expressamente vedada, pelo prazo de </w:t>
      </w:r>
      <w:proofErr w:type="gramStart"/>
      <w:r>
        <w:rPr>
          <w:rFonts w:ascii="Times New Roman" w:eastAsia="Times New Roman" w:hAnsi="Times New Roman"/>
          <w:color w:val="000000"/>
        </w:rPr>
        <w:t>4</w:t>
      </w:r>
      <w:proofErr w:type="gramEnd"/>
      <w:r>
        <w:rPr>
          <w:rFonts w:ascii="Times New Roman" w:eastAsia="Times New Roman" w:hAnsi="Times New Roman"/>
          <w:color w:val="000000"/>
        </w:rPr>
        <w:t xml:space="preserve"> (quatro) anos, a contar da data da publicação do ato de aposentação, a nomeação do beneficiado pelo Programa de Aposentadoria Incentivada para ocupar cargo de provimento em comissão ou a sua contratação por qualquer outra modalidade no âmbito do Poder Legislativo Municipal, exceto se habilitado em concurso público de provas ou de provas e títulos para cargo de provimento efetivo.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 xml:space="preserve">. As despesas decorrentes da aplicação desta Lei correrão por conta de dotações orçamentárias próprias, que serão suplementadas, se </w:t>
      </w:r>
      <w:proofErr w:type="gramStart"/>
      <w:r>
        <w:rPr>
          <w:rFonts w:ascii="Times New Roman" w:eastAsia="Times New Roman" w:hAnsi="Times New Roman"/>
          <w:color w:val="000000"/>
        </w:rPr>
        <w:t>necessário</w:t>
      </w:r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800394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12</w:t>
      </w:r>
      <w:r>
        <w:rPr>
          <w:rFonts w:ascii="Times New Roman" w:eastAsia="Times New Roman" w:hAnsi="Times New Roman"/>
          <w:color w:val="000000"/>
        </w:rPr>
        <w:t>. O Poder Legislativo Municipal regulamentará a execução do disposto nesta Lei.</w:t>
      </w:r>
    </w:p>
    <w:p w:rsidR="00C94212" w:rsidRDefault="003A7679" w:rsidP="008003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0394">
        <w:rPr>
          <w:rFonts w:ascii="Times New Roman" w:eastAsia="Times New Roman" w:hAnsi="Times New Roman"/>
          <w:b/>
          <w:color w:val="000000"/>
        </w:rPr>
        <w:t>Art. 13</w:t>
      </w:r>
      <w:r>
        <w:rPr>
          <w:rFonts w:ascii="Times New Roman" w:eastAsia="Times New Roman" w:hAnsi="Times New Roman"/>
          <w:color w:val="000000"/>
        </w:rPr>
        <w:t>.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00394" w:rsidRDefault="00D636EF" w:rsidP="0080039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00394">
        <w:rPr>
          <w:color w:val="000000"/>
        </w:rPr>
        <w:t xml:space="preserve">, </w:t>
      </w:r>
      <w:r>
        <w:rPr>
          <w:color w:val="000000"/>
        </w:rPr>
        <w:t>14</w:t>
      </w:r>
      <w:r w:rsidR="00800394">
        <w:rPr>
          <w:color w:val="000000"/>
        </w:rPr>
        <w:t xml:space="preserve"> de </w:t>
      </w:r>
      <w:r>
        <w:rPr>
          <w:color w:val="000000"/>
        </w:rPr>
        <w:t>dez</w:t>
      </w:r>
      <w:r w:rsidR="00800394">
        <w:rPr>
          <w:color w:val="000000"/>
        </w:rPr>
        <w:t>embro de 2017.</w:t>
      </w:r>
    </w:p>
    <w:p w:rsidR="00800394" w:rsidRDefault="00800394" w:rsidP="00800394">
      <w:pPr>
        <w:rPr>
          <w:color w:val="000000"/>
        </w:rPr>
      </w:pPr>
    </w:p>
    <w:p w:rsidR="00800394" w:rsidRDefault="00800394" w:rsidP="00800394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800394" w:rsidRDefault="00D636EF" w:rsidP="00D636EF">
      <w:pPr>
        <w:tabs>
          <w:tab w:val="left" w:pos="5743"/>
        </w:tabs>
        <w:rPr>
          <w:color w:val="000000"/>
        </w:rPr>
      </w:pPr>
      <w:r>
        <w:rPr>
          <w:color w:val="000000"/>
        </w:rPr>
        <w:tab/>
      </w:r>
    </w:p>
    <w:p w:rsidR="00D636EF" w:rsidRPr="0029224A" w:rsidRDefault="00D636EF" w:rsidP="00D636EF">
      <w:pPr>
        <w:tabs>
          <w:tab w:val="left" w:pos="5743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00394" w:rsidRPr="0029224A" w:rsidTr="00582FF2">
        <w:tc>
          <w:tcPr>
            <w:tcW w:w="5172" w:type="dxa"/>
          </w:tcPr>
          <w:p w:rsidR="00800394" w:rsidRPr="0029224A" w:rsidRDefault="00D636EF" w:rsidP="00582FF2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800394" w:rsidRPr="0029224A" w:rsidRDefault="00800394" w:rsidP="00582FF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800394" w:rsidRPr="0029224A" w:rsidTr="00582FF2">
        <w:tc>
          <w:tcPr>
            <w:tcW w:w="5172" w:type="dxa"/>
          </w:tcPr>
          <w:p w:rsidR="00800394" w:rsidRPr="0029224A" w:rsidRDefault="00D636EF" w:rsidP="00582FF2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800394" w:rsidRPr="0029224A" w:rsidRDefault="00800394" w:rsidP="00582FF2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800394" w:rsidRPr="0029224A" w:rsidRDefault="00800394" w:rsidP="00800394">
      <w:pPr>
        <w:jc w:val="center"/>
        <w:rPr>
          <w:color w:val="000000"/>
        </w:rPr>
      </w:pPr>
    </w:p>
    <w:p w:rsidR="00800394" w:rsidRPr="0029224A" w:rsidRDefault="00800394" w:rsidP="00800394">
      <w:pPr>
        <w:spacing w:line="142" w:lineRule="auto"/>
        <w:ind w:left="283"/>
        <w:jc w:val="center"/>
        <w:rPr>
          <w:color w:val="000000"/>
        </w:rPr>
      </w:pPr>
    </w:p>
    <w:sectPr w:rsidR="00800394" w:rsidRPr="0029224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74" w:rsidRDefault="00A15874" w:rsidP="00FE475D">
      <w:r>
        <w:separator/>
      </w:r>
    </w:p>
  </w:endnote>
  <w:endnote w:type="continuationSeparator" w:id="0">
    <w:p w:rsidR="00A15874" w:rsidRDefault="00A1587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30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58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58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58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58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74" w:rsidRDefault="00A15874" w:rsidP="00FE475D">
      <w:r>
        <w:separator/>
      </w:r>
    </w:p>
  </w:footnote>
  <w:footnote w:type="continuationSeparator" w:id="0">
    <w:p w:rsidR="00A15874" w:rsidRDefault="00A1587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58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30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30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1587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58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58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00394"/>
    <w:rsid w:val="00875765"/>
    <w:rsid w:val="008926B6"/>
    <w:rsid w:val="008C38D8"/>
    <w:rsid w:val="00920AA9"/>
    <w:rsid w:val="009314DC"/>
    <w:rsid w:val="009B3066"/>
    <w:rsid w:val="009B40CC"/>
    <w:rsid w:val="00A05C02"/>
    <w:rsid w:val="00A15874"/>
    <w:rsid w:val="00AF09C1"/>
    <w:rsid w:val="00C94212"/>
    <w:rsid w:val="00D250BC"/>
    <w:rsid w:val="00D636EF"/>
    <w:rsid w:val="00DC3901"/>
    <w:rsid w:val="00EB11D7"/>
    <w:rsid w:val="00F1762B"/>
    <w:rsid w:val="00F33AB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2017-12-14T15:03:00Z</dcterms:created>
  <dcterms:modified xsi:type="dcterms:W3CDTF">2017-12-14T15:03:00Z</dcterms:modified>
</cp:coreProperties>
</file>