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</w:t>
      </w:r>
      <w:r w:rsidR="00EA1BD3">
        <w:rPr>
          <w:rFonts w:ascii="Times New Roman" w:hAnsi="Times New Roman"/>
          <w:b/>
          <w:sz w:val="24"/>
          <w:szCs w:val="24"/>
        </w:rPr>
        <w:t>EXTRA</w:t>
      </w:r>
      <w:r w:rsidRPr="00771020">
        <w:rPr>
          <w:rFonts w:ascii="Times New Roman" w:hAnsi="Times New Roman"/>
          <w:b/>
          <w:sz w:val="24"/>
          <w:szCs w:val="24"/>
        </w:rPr>
        <w:t xml:space="preserve">ORDINÁRIA DO DIA </w:t>
      </w:r>
      <w:r>
        <w:rPr>
          <w:rFonts w:ascii="Times New Roman" w:hAnsi="Times New Roman"/>
          <w:b/>
          <w:sz w:val="24"/>
          <w:szCs w:val="24"/>
        </w:rPr>
        <w:t>8 de dezembro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D26148" w:rsidRDefault="00B63AF8" w:rsidP="008F05C7">
      <w:pPr>
        <w:pStyle w:val="SemEspaamento"/>
        <w:jc w:val="both"/>
      </w:pPr>
      <w:r>
        <w:rPr>
          <w:b/>
        </w:rPr>
        <w:t xml:space="preserve">Projeto de Lei Nº 7370/2017       </w:t>
      </w:r>
      <w:r>
        <w:t xml:space="preserve">ALTERA A LEI Nº 5787/2017 QUE DISPÕE SOBRE A REORGANIZAÇÃO ADMINISTRATIVA DA CÂMARA </w:t>
      </w:r>
      <w:r>
        <w:t>MUNICIPAL DE POUSO ALEGRE ESPECIFICAMENTE QUANTO AOS CARGOS COMISSIONADOS E FUNÇÕES GRATIFICADAS E DÁ OUTRAS PROVIDÊNCIAS</w:t>
      </w:r>
    </w:p>
    <w:p w:rsidR="00D26148" w:rsidRDefault="00B63AF8" w:rsidP="008F05C7">
      <w:pPr>
        <w:pStyle w:val="SemEspaamento"/>
        <w:jc w:val="both"/>
      </w:pPr>
      <w:r>
        <w:t>Autor(a): Adriano da Farmácia, Arlindo Motta Paes, Bruno Dias, Leandro Morais, Prof.ª Mariléia</w:t>
      </w:r>
    </w:p>
    <w:p w:rsidR="00D26148" w:rsidRDefault="00B63AF8" w:rsidP="008F05C7">
      <w:pPr>
        <w:pStyle w:val="SemEspaamento"/>
        <w:jc w:val="both"/>
      </w:pPr>
      <w:r>
        <w:t>Única Votação</w:t>
      </w:r>
    </w:p>
    <w:p w:rsidR="00D26148" w:rsidRDefault="00D26148" w:rsidP="008F05C7">
      <w:pPr>
        <w:pStyle w:val="SemEspaamento"/>
        <w:jc w:val="both"/>
      </w:pPr>
    </w:p>
    <w:p w:rsidR="00D26148" w:rsidRDefault="00B63AF8" w:rsidP="008F05C7">
      <w:pPr>
        <w:pStyle w:val="SemEspaamento"/>
        <w:jc w:val="both"/>
      </w:pPr>
      <w:r>
        <w:rPr>
          <w:b/>
        </w:rPr>
        <w:t>Projeto de Lei Nº 895/20</w:t>
      </w:r>
      <w:r>
        <w:rPr>
          <w:b/>
        </w:rPr>
        <w:t xml:space="preserve">17       </w:t>
      </w:r>
      <w:r>
        <w:t>INSTITUI NO ÂMBITO DO MUNICÍPIO DE POUSO ALEGRE - MG, O PLANO MUNICIPAL DE SANEAMENTO BÁSICO E DÁ OUTRAS PROVIDÊNCIAS.</w:t>
      </w:r>
    </w:p>
    <w:p w:rsidR="00D26148" w:rsidRDefault="00B63AF8" w:rsidP="008F05C7">
      <w:pPr>
        <w:pStyle w:val="SemEspaamento"/>
        <w:jc w:val="both"/>
      </w:pPr>
      <w:r>
        <w:t>Autor(a): PODER EXECUTIVO</w:t>
      </w:r>
    </w:p>
    <w:p w:rsidR="00D26148" w:rsidRDefault="00B63AF8" w:rsidP="008F05C7">
      <w:pPr>
        <w:pStyle w:val="SemEspaamento"/>
        <w:jc w:val="both"/>
      </w:pPr>
      <w:r>
        <w:t>2ª Votação</w:t>
      </w:r>
    </w:p>
    <w:p w:rsidR="00D26148" w:rsidRDefault="00D26148" w:rsidP="008F05C7">
      <w:pPr>
        <w:pStyle w:val="SemEspaamento"/>
        <w:jc w:val="both"/>
      </w:pPr>
    </w:p>
    <w:p w:rsidR="00D26148" w:rsidRDefault="00B63AF8" w:rsidP="008F05C7">
      <w:pPr>
        <w:pStyle w:val="SemEspaamento"/>
        <w:jc w:val="both"/>
      </w:pPr>
      <w:r>
        <w:rPr>
          <w:b/>
        </w:rPr>
        <w:t xml:space="preserve">Projeto de Lei Nº 7335/2017       </w:t>
      </w:r>
      <w:r>
        <w:t>DECLARA DE UTILIDADE PÚBLICA MUNICIPAL A "ASSOCIAÇÃO DOS</w:t>
      </w:r>
      <w:r>
        <w:t xml:space="preserve"> CORREDORES AMADORES DE RUA CONDOR”.</w:t>
      </w:r>
    </w:p>
    <w:p w:rsidR="00D26148" w:rsidRDefault="00B63AF8" w:rsidP="008F05C7">
      <w:pPr>
        <w:pStyle w:val="SemEspaamento"/>
        <w:jc w:val="both"/>
      </w:pPr>
      <w:r>
        <w:t>Autor(a): Wilson Tadeu Lopes</w:t>
      </w:r>
    </w:p>
    <w:p w:rsidR="00D26148" w:rsidRDefault="00B63AF8" w:rsidP="008F05C7">
      <w:pPr>
        <w:pStyle w:val="SemEspaamento"/>
        <w:jc w:val="both"/>
      </w:pPr>
      <w:r>
        <w:t>2ª Votação</w:t>
      </w:r>
    </w:p>
    <w:p w:rsidR="00D26148" w:rsidRDefault="00D26148" w:rsidP="008F05C7">
      <w:pPr>
        <w:pStyle w:val="SemEspaamento"/>
        <w:jc w:val="both"/>
      </w:pPr>
    </w:p>
    <w:p w:rsidR="00D26148" w:rsidRDefault="00B63AF8" w:rsidP="008F05C7">
      <w:pPr>
        <w:pStyle w:val="SemEspaamento"/>
        <w:jc w:val="both"/>
      </w:pPr>
      <w:r>
        <w:rPr>
          <w:b/>
        </w:rPr>
        <w:t xml:space="preserve">Substitutivo Nº 1/2017 ao Projeto de Lei Nº 7357/2017       </w:t>
      </w:r>
      <w:r>
        <w:t>DISPÕE SOBRE AS NORMATIVAS PARA REALIZAÇÃO DE CENSO-INCLUSÃO PARA A IDENTIFICAÇÃO, MAPEAMENTO E CADASTRAMENTO DO PERFI</w:t>
      </w:r>
      <w:r>
        <w:t>L SOCIOECONÔMICO DAS PESSOAS COM DEFICIÊNCIA E MOBILIDADE REDUZIDA, NO ÂMBITO DO MUNICÍPIO DE POUSO ALEGRE, E DÁ OUTRAS PROVIDÊNCIAS.</w:t>
      </w:r>
    </w:p>
    <w:p w:rsidR="00D26148" w:rsidRDefault="00B63AF8" w:rsidP="008F05C7">
      <w:pPr>
        <w:pStyle w:val="SemEspaamento"/>
        <w:jc w:val="both"/>
      </w:pPr>
      <w:r>
        <w:t>Autor(a): Wilson Tadeu Lopes</w:t>
      </w:r>
    </w:p>
    <w:p w:rsidR="00D26148" w:rsidRDefault="00B63AF8" w:rsidP="008F05C7">
      <w:pPr>
        <w:pStyle w:val="SemEspaamento"/>
        <w:jc w:val="both"/>
      </w:pPr>
      <w:r>
        <w:t>1ª Votação</w:t>
      </w:r>
    </w:p>
    <w:p w:rsidR="00D26148" w:rsidRDefault="00D26148" w:rsidP="008F05C7">
      <w:pPr>
        <w:pStyle w:val="SemEspaamento"/>
        <w:jc w:val="both"/>
      </w:pPr>
    </w:p>
    <w:p w:rsidR="00D26148" w:rsidRDefault="00B63AF8" w:rsidP="008F05C7">
      <w:pPr>
        <w:pStyle w:val="SemEspaamento"/>
        <w:jc w:val="both"/>
      </w:pPr>
      <w:r>
        <w:rPr>
          <w:b/>
        </w:rPr>
        <w:t xml:space="preserve">Projeto de Lei Nº 7374/2017       </w:t>
      </w:r>
      <w:r>
        <w:t xml:space="preserve">REVOGA A LEI MUNICIPAL Nº 5.764, DE 20 DE </w:t>
      </w:r>
      <w:r>
        <w:t>DEZEMBRO DE 2016.</w:t>
      </w:r>
    </w:p>
    <w:p w:rsidR="00D26148" w:rsidRDefault="00B63AF8" w:rsidP="008F05C7">
      <w:pPr>
        <w:pStyle w:val="SemEspaamento"/>
        <w:jc w:val="both"/>
      </w:pPr>
      <w:r>
        <w:t>Autor(a): Mesa Diretora 2017</w:t>
      </w:r>
    </w:p>
    <w:p w:rsidR="00D26148" w:rsidRDefault="00B63AF8" w:rsidP="008F05C7">
      <w:pPr>
        <w:pStyle w:val="SemEspaamento"/>
        <w:jc w:val="both"/>
      </w:pPr>
      <w:r>
        <w:t>1ª Votação</w:t>
      </w:r>
    </w:p>
    <w:p w:rsidR="00D26148" w:rsidRDefault="00D26148" w:rsidP="008F05C7">
      <w:pPr>
        <w:pStyle w:val="SemEspaamento"/>
        <w:jc w:val="both"/>
      </w:pPr>
    </w:p>
    <w:p w:rsidR="00D26148" w:rsidRDefault="00B63AF8" w:rsidP="008F05C7">
      <w:pPr>
        <w:pStyle w:val="SemEspaamento"/>
        <w:jc w:val="both"/>
      </w:pPr>
      <w:r>
        <w:rPr>
          <w:b/>
        </w:rPr>
        <w:t xml:space="preserve">Projeto de Lei Nº 891/2017       </w:t>
      </w:r>
      <w:r>
        <w:t>ALTERA O CAPUT DO ART. 1º DA LEI MUNICIPAL Nº 5.372, DE 16 DE OUTUBRO DE 2013, PARA CONFERIR A COMPETÊNCIA DOS PROCEDIMENTOS REFERENTES AOS PROTESTOS EXTRAJUDICIAIS</w:t>
      </w:r>
      <w:r>
        <w:t xml:space="preserve"> DE CERTIDÕES DE DÍVIDA ATIVA À SECRETARIA MUNICIPAL DE ADMINISTRAÇÃO E FINANÇAS.</w:t>
      </w:r>
    </w:p>
    <w:p w:rsidR="00D26148" w:rsidRDefault="00B63AF8" w:rsidP="008F05C7">
      <w:pPr>
        <w:pStyle w:val="SemEspaamento"/>
        <w:jc w:val="both"/>
      </w:pPr>
      <w:r>
        <w:t>Autor(a): PODER EXECUTIVO</w:t>
      </w:r>
    </w:p>
    <w:p w:rsidR="00D26148" w:rsidRDefault="00B63AF8" w:rsidP="008F05C7">
      <w:pPr>
        <w:pStyle w:val="SemEspaamento"/>
        <w:jc w:val="both"/>
      </w:pPr>
      <w:r>
        <w:t>1ª Votação</w:t>
      </w:r>
    </w:p>
    <w:p w:rsidR="00D26148" w:rsidRDefault="00D26148" w:rsidP="008F05C7">
      <w:pPr>
        <w:pStyle w:val="SemEspaamento"/>
        <w:jc w:val="both"/>
      </w:pPr>
    </w:p>
    <w:p w:rsidR="00D26148" w:rsidRDefault="00B63AF8" w:rsidP="008F05C7">
      <w:pPr>
        <w:pStyle w:val="SemEspaamento"/>
        <w:jc w:val="both"/>
      </w:pPr>
      <w:r>
        <w:rPr>
          <w:b/>
        </w:rPr>
        <w:t xml:space="preserve">Projeto de Lei Nº 894/2017       </w:t>
      </w:r>
      <w:r>
        <w:t>AUTORIZA A ABERTURA DE CRÉDITO ESPECIAL NA FORMA DOS ARTIGOS 42 E 43 DA LEI Nº 4.320/64, NO VALOR DE R$</w:t>
      </w:r>
      <w:r>
        <w:t xml:space="preserve"> 150.000,00.</w:t>
      </w:r>
    </w:p>
    <w:p w:rsidR="00D26148" w:rsidRDefault="00B63AF8" w:rsidP="008F05C7">
      <w:pPr>
        <w:pStyle w:val="SemEspaamento"/>
        <w:jc w:val="both"/>
      </w:pPr>
      <w:r>
        <w:t>Autor(a): PODER EXECUTIVO</w:t>
      </w:r>
    </w:p>
    <w:p w:rsidR="00D26148" w:rsidRDefault="00B63AF8" w:rsidP="008F05C7">
      <w:pPr>
        <w:pStyle w:val="SemEspaamento"/>
        <w:jc w:val="both"/>
      </w:pPr>
      <w:r>
        <w:t>1ª Votação</w:t>
      </w:r>
    </w:p>
    <w:p w:rsidR="00D26148" w:rsidRDefault="00D26148" w:rsidP="008F05C7">
      <w:pPr>
        <w:pStyle w:val="SemEspaamento"/>
        <w:jc w:val="both"/>
      </w:pPr>
    </w:p>
    <w:p w:rsidR="00D26148" w:rsidRDefault="00B63AF8" w:rsidP="008F05C7">
      <w:pPr>
        <w:pStyle w:val="SemEspaamento"/>
        <w:jc w:val="both"/>
      </w:pPr>
      <w:r>
        <w:rPr>
          <w:b/>
        </w:rPr>
        <w:t xml:space="preserve">Projeto de Lei Nº 896/2017       </w:t>
      </w:r>
      <w:r>
        <w:t>REVOGA A LEI Nº 4.665, DE MARÇO DE 2008, QUE AUTORIZOU O CHEFE DO PODER EXECUTIVO A FAZER A DOAÇÃO AO ESTADO DE  MINAS GERAIS DO IMÓVEL MUNCIPAL ONDE FUNCIONA A ESCOLA ESTA</w:t>
      </w:r>
      <w:r>
        <w:t>DUAL "ANA AUGUSTA GARCIA DE FARIA",  E DÁ OUTRAS PROVIDÊNCIAS.</w:t>
      </w:r>
    </w:p>
    <w:p w:rsidR="00D26148" w:rsidRDefault="00B63AF8" w:rsidP="008F05C7">
      <w:pPr>
        <w:pStyle w:val="SemEspaamento"/>
        <w:jc w:val="both"/>
      </w:pPr>
      <w:r>
        <w:t>Autor(a): PODER EXECUTIVO</w:t>
      </w:r>
    </w:p>
    <w:p w:rsidR="00D26148" w:rsidRDefault="00B63AF8" w:rsidP="008F05C7">
      <w:pPr>
        <w:pStyle w:val="SemEspaamento"/>
        <w:jc w:val="both"/>
      </w:pPr>
      <w:r>
        <w:t>1ª Votação</w:t>
      </w:r>
    </w:p>
    <w:p w:rsidR="00D26148" w:rsidRDefault="00D26148" w:rsidP="008F05C7">
      <w:pPr>
        <w:pStyle w:val="SemEspaamento"/>
        <w:jc w:val="both"/>
      </w:pPr>
    </w:p>
    <w:p w:rsidR="003379FD" w:rsidRPr="003379FD" w:rsidRDefault="003379FD" w:rsidP="002E366F">
      <w:pPr>
        <w:pStyle w:val="SemEspaamento"/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2E366F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F8" w:rsidRDefault="00B63AF8" w:rsidP="00D30C58">
      <w:pPr>
        <w:spacing w:after="0" w:line="240" w:lineRule="auto"/>
      </w:pPr>
      <w:r>
        <w:separator/>
      </w:r>
    </w:p>
  </w:endnote>
  <w:endnote w:type="continuationSeparator" w:id="1">
    <w:p w:rsidR="00B63AF8" w:rsidRDefault="00B63AF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2614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B48E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F8" w:rsidRDefault="00B63AF8" w:rsidP="00D30C58">
      <w:pPr>
        <w:spacing w:after="0" w:line="240" w:lineRule="auto"/>
      </w:pPr>
      <w:r>
        <w:separator/>
      </w:r>
    </w:p>
  </w:footnote>
  <w:footnote w:type="continuationSeparator" w:id="1">
    <w:p w:rsidR="00B63AF8" w:rsidRDefault="00B63AF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366F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5C7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AF8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148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1BD3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62EA5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4529E0-9669-4F0D-A127-33AAA557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2017-12-07T15:16:00Z</cp:lastPrinted>
  <dcterms:created xsi:type="dcterms:W3CDTF">2017-10-09T17:16:00Z</dcterms:created>
  <dcterms:modified xsi:type="dcterms:W3CDTF">2017-12-07T15:16:00Z</dcterms:modified>
</cp:coreProperties>
</file>