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1611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em toda a extensão da Avenida Maria de Paiva Garcia no Bairro Colinas de Santa Bárbara.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solicitação se justifica por reclamações de vários moradores. O referido local encontra-se com o mato muito alto e as ruas muito sujas, causando um enorme transtorno à população, além de ser comum o aparecimento de insetos, de roedores e de animais peçonhentos dentro das residências locais.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dezembro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dezembro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