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do trecho entre as Ruas Antônio Osvaldo de Paula e Rua Bruno Marzulo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a quantidade de buracos na via, o que tem causado danos aos veículos e gerado riscos aos pedestres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