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 Administração Pública a capina e a limpeza da Rua João Campos Júnior no bairro 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o mato alto nas guias e calçadas, fazendo proliferar insetos e animais peçonhentos para as residencias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