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Augusto José de Souza, no loteamento Maria Guimarães Franco Rios, ao lado da Dique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 rua citada relataram junto a este vereador que enfrentam dificuldades de transitar, prejuízos em seus veículos, além de riscos de acidentes, devido às enormes "crateras" existentes nessa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