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limpeza da área verde do bairro João Paulo II, assim como do córrego e das calçadas em toda a extensão 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dos moradores do local que relataram que a área verde está em péssimas condições, bem como  as calçadas com o mato muito alto, precisando que seja feita a capina e a limpeza o mais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