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pedestres, em caráter de urgência, bem como melhoria na sinalização, na Avenida Vicente Simões, no cruzamento com a Rua Coronel Brito Filho,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pedestres reclamam que o trecho mencionado necessita de faixas de pedestres e que devido à falta das faixas, os motoristas não respeitam, causando, assim, uma insegurança aos mesmos ao atravessarem as vias. O local é muito utilizado por pedestres, principalmente por estudantes no referido trecho. O trânsito de veículos é intenso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