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pavimentação asfáltica da Rua Mariana Faustina Rodrigues,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pavimentação asfáltica da rua tem causado dificuldades aos moradores do local, o transporte público não chega, há muitos buracos,  lama, em dias de chuva e muita poeira durante o tempo seco. Por isso,  o asfalto é um dos aspectos mais cobrados pela população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