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varrição das ruas duas vezes por semana nos Bairros Recanto dos Fernandes e São Joaquim, em especial nas ruas próximas à Escola Dom Otávio e à Igreja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solicitam que sejam realizadas a limpeza e a varrição do local, pois encontra-se em má conservação e com acúmulo de lixo nas ruas, inclusive nas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