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de pedestre na esquina da Rua Silvestre Ferraz com a Rua Marechal Deodoro,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intenso tráfego de veículos, sendo de suma importância a existência de uma travessia elevada, facilitando e assegurando a passagem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