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do asfalto em toda a extensão da Rua Adilson Custódio,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mato alto, moradores relataram o aparecimento de animais peçonhentos no local, onde crianças brincam na rua. Há também muitos buracos na rua, dificultando o trânsito de veículos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