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 xml:space="preserve">REQUERIMENTO Nº 126 / </w:t>
      </w:r>
      <w:bookmarkStart w:id="0" w:name="_GoBack"/>
      <w:bookmarkEnd w:id="0"/>
      <w:r>
        <w:rPr>
          <w:b/>
          <w:color w:val="000000"/>
        </w:rPr>
        <w:t>2017</w:t>
      </w: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subscreve</w:t>
      </w:r>
      <w:r w:rsidR="00DA0831">
        <w:t>m</w:t>
      </w:r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 </w:t>
      </w:r>
      <w:r>
        <w:t>no dia 06 de dezembro de 2017, quarta-feira, às 19h, com a finalidade de discutir a atual situação dos taxistas do Município.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34148" w:rsidP="00C34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A07CB">
        <w:t>Este requerimento visa atender a solicitação dos  taxistas do Município de Pouso Alegre</w:t>
      </w:r>
      <w:r>
        <w:t>-</w:t>
      </w:r>
      <w:r w:rsidR="009A07CB">
        <w:t>MG, e tem o intúito de trazer  melhorias na prestação d</w:t>
      </w:r>
      <w:r>
        <w:t>o</w:t>
      </w:r>
      <w:r w:rsidR="009A07CB">
        <w:t xml:space="preserve"> serviço na cidade, bem como novas  políticas públicas para o setor.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31 de outubro de 2017.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34148" w:rsidRDefault="009A07CB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9A07CB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9A07CB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9A07CB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VEREAODR</w:t>
            </w: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34148" w:rsidRDefault="00C34148" w:rsidP="00CE67AA">
            <w:pPr>
              <w:ind w:right="-1"/>
              <w:jc w:val="center"/>
              <w:rPr>
                <w:color w:val="000000"/>
              </w:rPr>
            </w:pPr>
          </w:p>
          <w:p w:rsidR="00CE67AA" w:rsidRPr="00F2675B" w:rsidRDefault="009A07CB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9A07CB" w:rsidRDefault="00CE67AA" w:rsidP="00CE67AA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A07C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p w:rsidR="00DA0831" w:rsidRDefault="00DA0831" w:rsidP="00CE67AA">
      <w:pPr>
        <w:ind w:right="-1"/>
      </w:pPr>
    </w:p>
    <w:sectPr w:rsidR="00DA0831" w:rsidSect="00C34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23" w:rsidRDefault="00DB3823" w:rsidP="00153A87">
      <w:r>
        <w:separator/>
      </w:r>
    </w:p>
  </w:endnote>
  <w:endnote w:type="continuationSeparator" w:id="1">
    <w:p w:rsidR="00DB3823" w:rsidRDefault="00DB3823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B18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B38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B38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B38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B38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23" w:rsidRDefault="00DB3823" w:rsidP="00153A87">
      <w:r>
        <w:separator/>
      </w:r>
    </w:p>
  </w:footnote>
  <w:footnote w:type="continuationSeparator" w:id="1">
    <w:p w:rsidR="00DB3823" w:rsidRDefault="00DB3823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B38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B184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184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B382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B38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B38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59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3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7CB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148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84E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3823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dcterms:created xsi:type="dcterms:W3CDTF">2016-01-14T16:05:00Z</dcterms:created>
  <dcterms:modified xsi:type="dcterms:W3CDTF">2017-10-31T15:24:00Z</dcterms:modified>
</cp:coreProperties>
</file>