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capina da Rua Moysés Lopes Filho,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devido ao mato alto próximo aos bueiros (bocas de lobo), facilitando a presença de insetos e dificultando o escoamento da água.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