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1471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limpeza e a capina do lote localizado na Rua Otávio Bechara entre os números 135 e 155.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referido se encontra sujo e com o mato alto, atraindo animais peçonhentos e trazendo diversos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B7783">
      <w:r w:rsidRPr="00EB778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1F5" w:rsidRDefault="001051F5" w:rsidP="007F393F">
      <w:r>
        <w:separator/>
      </w:r>
    </w:p>
  </w:endnote>
  <w:endnote w:type="continuationSeparator" w:id="1">
    <w:p w:rsidR="001051F5" w:rsidRDefault="001051F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778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051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051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051F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051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1F5" w:rsidRDefault="001051F5" w:rsidP="007F393F">
      <w:r>
        <w:separator/>
      </w:r>
    </w:p>
  </w:footnote>
  <w:footnote w:type="continuationSeparator" w:id="1">
    <w:p w:rsidR="001051F5" w:rsidRDefault="001051F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051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778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B778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051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051F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051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1F5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AB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B7783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2017-10-30T18:11:00Z</dcterms:modified>
</cp:coreProperties>
</file>