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de um terreno localizado na Avenida São Francisco, próximo ao número 320, ao lado da Câmara Municipal de Pouso Alegre,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logradouro citado acima relataram junto a este vereador que o terreno está totalmente abandonado, o que gera acúmulo de água em vários pontos do terreno, causando a proliferação de focos do mosquito da Dengue, muito lixo e de animais peçonhentos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