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145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CIRO MAGLIONI VILELA.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do 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CIRO MAGLIONI VILELA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Arlindo Motta Paes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37B4A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CIRO MAGLIONI VILELA, SÓCIO-DIRETOR DA REDE DE SUPERMERCADOS ALVORADA. NASCIDO EM STA RITA DO SAPUCAÍ. JUNTAMENTE COM SEUS IRMÃOS, TODOS ENGENHEIROS FORMADOS PELO INATEL, FUNDOU O ALVORADA NOS ANOS 80. CASADO, COM 4 FILHOS, RESIDE EM POUSO ALEGRE HÁ 25 ANOS. ATUALMENTE, CIRO É DIRETOR COMERCIAL DA REDE.</w:t>
      </w:r>
    </w:p>
    <w:p w:rsidR="00F37B4A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NESSE ANO O SUPERMERCADOS ALVORADA COMPLETA 34 ANOS, PRESENTE EM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IMPORTANTES CIDADES DO SUL DE MINAS, COM 12 UNIDADES. O FATURAMENTO DA REDE EM 2017 CHEGARÁ PRÓXIMO DOS 350 MILHÕES DE REAIS, E O QUADRO DE COLABORADORES É DE APROXIMADAMENTE 1500 COLABORADORES DIRETOS. PARA 2018, BUSCA UM CRESCIMENTO DE 10%, CHEGANDO AOS 380 MILHÔES DE VENDAS.</w:t>
      </w:r>
    </w:p>
    <w:p w:rsidR="00F37B4A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EM POUSO ALEGRE, A EMPRESA CONTA COM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UNIDADES, BEM LOCALIZADAS GEOGRAFICAMENTE EM PONTOS ESTRATÉGICOS DA CIDADE.</w:t>
      </w:r>
    </w:p>
    <w:p w:rsidR="00F37B4A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ALÉM DAS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LOJAS, A CENTRAL ADMINISTRATIVA DA EMPRESA TAMBÉM ESTÁ EM POUSO ALEGRE. </w:t>
      </w:r>
      <w:proofErr w:type="gramStart"/>
      <w:r>
        <w:rPr>
          <w:rFonts w:ascii="Times New Roman" w:hAnsi="Times New Roman" w:cs="Times New Roman"/>
          <w:sz w:val="24"/>
          <w:szCs w:val="24"/>
        </w:rPr>
        <w:t>OS DEPARTAMENTOS COMERCIAL</w:t>
      </w:r>
      <w:proofErr w:type="gramEnd"/>
      <w:r>
        <w:rPr>
          <w:rFonts w:ascii="Times New Roman" w:hAnsi="Times New Roman" w:cs="Times New Roman"/>
          <w:sz w:val="24"/>
          <w:szCs w:val="24"/>
        </w:rPr>
        <w:t>, MARKETING, CONTABILIDADE, RECURSOS HUMANOS E ADMINISTRATIVO-FINANCEIRA SÃO GERENCIADAS CENTRALIZADAMENTE.</w:t>
      </w:r>
    </w:p>
    <w:p w:rsidR="00F37B4A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 EMPRESA CONTA TAMBÉM COM UM CENTRO DE DISTRIBUIÇÃO, LOCALIZADO PRÓXIMO AO TREVO DA FERNÃO DIAS, NO BAIRRO IPIRANGA, ONDE É FEITO O PROCESSO LOGÍSTICO DE ABASTECIMENTO DAS 12 FILIAIS.</w:t>
      </w:r>
    </w:p>
    <w:p w:rsidR="00F37B4A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EM SE TRATANDO DE GERAÇÃO DE EMPREGOS, SOMENTE EM POUSO ALEGRE A REDE EMPREGA MAIS DE 500 COLABORADORES.</w:t>
      </w: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  <w:t>COMO VISÃO, O ALVORADA QUER SER REFERÊNCIA EM SUPERMERCADO, NAS CIDADES EM QUE ATUA. PARA ISSO, ESTÁ INVESTINDO FORTEMENTE EM TREINAMENTO E CAPACITAÇÃO DOS NOSSOS COLABORADORES E BUSCANDO EXCELÊNCIA NA EXECUÇÃO DOS PROCESSOS E QUALIDADE NO ATENDIMENTO PRESTADO.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85602" w:rsidRPr="00F27CED" w:rsidRDefault="00585602" w:rsidP="00585602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Arlindo Motta Paes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C2" w:rsidRDefault="001B0EC2" w:rsidP="00B245B4">
      <w:r>
        <w:separator/>
      </w:r>
    </w:p>
  </w:endnote>
  <w:endnote w:type="continuationSeparator" w:id="0">
    <w:p w:rsidR="001B0EC2" w:rsidRDefault="001B0EC2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54B9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B0E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B0E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B0EC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B0E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C2" w:rsidRDefault="001B0EC2" w:rsidP="00B245B4">
      <w:r>
        <w:separator/>
      </w:r>
    </w:p>
  </w:footnote>
  <w:footnote w:type="continuationSeparator" w:id="0">
    <w:p w:rsidR="001B0EC2" w:rsidRDefault="001B0EC2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B0E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54B9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54B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1B0EC2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B0EC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B0E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0EC2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3DEF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6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C70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4B9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B4A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2014-10-02T17:56:00Z</cp:lastPrinted>
  <dcterms:created xsi:type="dcterms:W3CDTF">2017-10-06T13:10:00Z</dcterms:created>
  <dcterms:modified xsi:type="dcterms:W3CDTF">2017-10-06T16:18:00Z</dcterms:modified>
</cp:coreProperties>
</file>