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após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Anglo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60E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2B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2017-10-04T17:32:00Z</dcterms:modified>
</cp:coreProperties>
</file>