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340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Presidente Bernardes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