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pintura da faixa de pedestre localizada em frente ao Cartório Eleitoral, na Avenida Prefeito Olavo Gomes de Oliveira, próximo ao nº. 3.000.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faixa não está tendo visibilidade da faixa, principalmente no período da noite. Segue foto em anexo.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