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328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Municipal Josefa Azevedo Torres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outubro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