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Avenida Cel. Mauro Rezende de Brito.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Necessita de cuidado no que tange à limpeza de toda a extensão da avenida, uma vez que a situação do local, em relação à sujeira e ao mato alto, tem causado grande desgaste e transtorno aos moradores do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