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 w:rsidR="009A5544"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 w:rsidR="009A5544">
        <w:rPr>
          <w:rStyle w:val="Forte"/>
        </w:rPr>
        <w:t>13 DE MAIO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EC5D6D" w:rsidRDefault="00EC5D6D" w:rsidP="00CD01AC">
      <w:pPr>
        <w:pStyle w:val="Default"/>
        <w:rPr>
          <w:sz w:val="23"/>
          <w:szCs w:val="23"/>
        </w:rPr>
      </w:pPr>
    </w:p>
    <w:p w:rsidR="009A5544" w:rsidRDefault="00162ED8" w:rsidP="00CD01AC">
      <w:bookmarkStart w:id="0" w:name="_GoBack"/>
      <w:bookmarkEnd w:id="0"/>
      <w:r>
        <w:rPr>
          <w:b/>
        </w:rPr>
        <w:t>Projeto de Lei Nº 00615/2014</w:t>
      </w:r>
      <w:r>
        <w:tab/>
        <w:t>DISPÕE SOBRE AVALIAÇÃO PSICOLÓGICA EM CONCURSO PÚBLICO PARA OS CARGOS QUE MENCIONA.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</w:t>
      </w:r>
      <w:r>
        <w:t xml:space="preserve">      ) CAP</w:t>
      </w:r>
      <w:r>
        <w:tab/>
        <w:t>(      ) CDDPD</w:t>
      </w:r>
      <w:r>
        <w:tab/>
        <w:t>(      ) CAFO</w:t>
      </w:r>
      <w:r>
        <w:tab/>
      </w:r>
    </w:p>
    <w:p w:rsidR="00EC5D6D" w:rsidRDefault="00EC5D6D" w:rsidP="00CD01AC">
      <w:pPr>
        <w:rPr>
          <w:rStyle w:val="Forte"/>
        </w:rPr>
      </w:pPr>
    </w:p>
    <w:p w:rsidR="00EC5D6D" w:rsidRDefault="00162ED8">
      <w:r>
        <w:rPr>
          <w:b/>
        </w:rPr>
        <w:t>Projeto de Lei Nº 00618/2014</w:t>
      </w:r>
      <w:r>
        <w:tab/>
        <w:t>REGULARIZA A UTILIZAÇÃO DE VEÍCULOS ADQUIRIDOS PELA UNIÃO, POR INTERMÉDIO DO MINISTÉRIO DA EDUCAÇÃO, PARA O TRANSPORTE E</w:t>
      </w:r>
      <w:r>
        <w:t>SCOLAR PÚBLICO GRATUITO PARA UNIVERSITÁRIOS E ESTUDANTES DE CURSOS PROFISSIONALIZANTES E DÁ OUTRAS PROVIDÊNCIAS.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EC5D6D" w:rsidRDefault="00EC5D6D"/>
    <w:p w:rsidR="009B2CD5" w:rsidRDefault="00162ED8">
      <w:r>
        <w:rPr>
          <w:b/>
        </w:rPr>
        <w:t>Requerimento Nº 00019/2014</w:t>
      </w:r>
      <w:r>
        <w:tab/>
        <w:t>Convocação o Ilmo. Senhor Secretário Municipal de Saúde, por meio do Exmo. Senhor Prefeito, para que compareça ao Plenário desta Casa, a fim de prestar esclarecimentos acerca dos fatos e</w:t>
      </w:r>
      <w:r>
        <w:t xml:space="preserve"> notí</w:t>
      </w:r>
      <w:r>
        <w:t>cias divulgadas a respeito dos altos salários de alguns médicos, em Sessão Ordinária, no prazo máximo de 15 dias.</w:t>
      </w:r>
      <w:r>
        <w:br/>
        <w:t>Autor</w:t>
      </w:r>
      <w:r w:rsidR="00FF4C1C">
        <w:t>es</w:t>
      </w:r>
      <w:r>
        <w:t>:</w:t>
      </w:r>
      <w:proofErr w:type="gramStart"/>
      <w:r>
        <w:t xml:space="preserve">  </w:t>
      </w:r>
      <w:proofErr w:type="gramEnd"/>
      <w:r>
        <w:t>Wilson Tadeu Lopes, Dulcinéia  Costa, Mário de Pinho</w:t>
      </w:r>
      <w:r>
        <w:br/>
      </w:r>
      <w:r w:rsidR="00EC5D6D"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 xml:space="preserve">(      ) </w:t>
      </w:r>
      <w:r>
        <w:t>CDDPD</w:t>
      </w:r>
      <w:r>
        <w:tab/>
        <w:t>(      ) CAFO</w:t>
      </w:r>
      <w:r>
        <w:tab/>
      </w:r>
    </w:p>
    <w:p w:rsidR="00CD01AC" w:rsidRDefault="00CD01AC" w:rsidP="00CD01AC">
      <w:pPr>
        <w:pStyle w:val="Default"/>
        <w:rPr>
          <w:sz w:val="23"/>
          <w:szCs w:val="23"/>
        </w:rPr>
      </w:pPr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162ED8"/>
    <w:rsid w:val="002562DA"/>
    <w:rsid w:val="004F7D99"/>
    <w:rsid w:val="005A5B54"/>
    <w:rsid w:val="005B5D85"/>
    <w:rsid w:val="0060167A"/>
    <w:rsid w:val="006F7D60"/>
    <w:rsid w:val="00865358"/>
    <w:rsid w:val="009A12C6"/>
    <w:rsid w:val="009A5544"/>
    <w:rsid w:val="009B2CD5"/>
    <w:rsid w:val="00A84695"/>
    <w:rsid w:val="00CD01AC"/>
    <w:rsid w:val="00D2371C"/>
    <w:rsid w:val="00D904E3"/>
    <w:rsid w:val="00EC5D6D"/>
    <w:rsid w:val="00F4482E"/>
    <w:rsid w:val="00FF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4</cp:revision>
  <dcterms:created xsi:type="dcterms:W3CDTF">2014-05-12T20:50:00Z</dcterms:created>
  <dcterms:modified xsi:type="dcterms:W3CDTF">2014-05-12T20:50:00Z</dcterms:modified>
</cp:coreProperties>
</file>