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54" w:rsidRPr="00E86323" w:rsidRDefault="005A5B54" w:rsidP="00CD01AC">
      <w:pPr>
        <w:pStyle w:val="Default"/>
        <w:rPr>
          <w:sz w:val="20"/>
          <w:szCs w:val="20"/>
        </w:rPr>
      </w:pPr>
    </w:p>
    <w:p w:rsidR="00CD01AC" w:rsidRPr="00E86323" w:rsidRDefault="00CD01AC" w:rsidP="00CD01AC">
      <w:pPr>
        <w:pStyle w:val="Default"/>
        <w:jc w:val="center"/>
        <w:rPr>
          <w:b/>
          <w:bCs/>
          <w:sz w:val="20"/>
          <w:szCs w:val="20"/>
        </w:rPr>
      </w:pPr>
      <w:r w:rsidRPr="00E86323">
        <w:rPr>
          <w:b/>
          <w:bCs/>
          <w:sz w:val="20"/>
          <w:szCs w:val="20"/>
        </w:rPr>
        <w:t>ORDEM DO DIA</w:t>
      </w:r>
    </w:p>
    <w:p w:rsidR="00CD01AC" w:rsidRPr="00E86323" w:rsidRDefault="00CD01AC" w:rsidP="00CD01AC">
      <w:pPr>
        <w:pStyle w:val="Default"/>
        <w:jc w:val="center"/>
        <w:rPr>
          <w:sz w:val="20"/>
          <w:szCs w:val="20"/>
        </w:rPr>
      </w:pPr>
    </w:p>
    <w:p w:rsidR="00CD01AC" w:rsidRPr="00E86323" w:rsidRDefault="00F4482E" w:rsidP="00CD01AC">
      <w:pPr>
        <w:pStyle w:val="Default"/>
        <w:jc w:val="center"/>
        <w:rPr>
          <w:b/>
          <w:bCs/>
          <w:sz w:val="20"/>
          <w:szCs w:val="20"/>
        </w:rPr>
      </w:pPr>
      <w:r w:rsidRPr="00E86323">
        <w:rPr>
          <w:b/>
          <w:bCs/>
          <w:sz w:val="20"/>
          <w:szCs w:val="20"/>
        </w:rPr>
        <w:t xml:space="preserve">SESSÃO </w:t>
      </w:r>
      <w:r w:rsidR="009A5544" w:rsidRPr="00E86323">
        <w:rPr>
          <w:rStyle w:val="Forte"/>
          <w:sz w:val="20"/>
          <w:szCs w:val="20"/>
        </w:rPr>
        <w:t>ORDINÁRIA</w:t>
      </w:r>
      <w:r w:rsidRPr="00E86323">
        <w:rPr>
          <w:b/>
          <w:bCs/>
          <w:sz w:val="20"/>
          <w:szCs w:val="20"/>
        </w:rPr>
        <w:t xml:space="preserve"> DO DIA </w:t>
      </w:r>
      <w:r w:rsidR="009A5544" w:rsidRPr="00E86323">
        <w:rPr>
          <w:rStyle w:val="Forte"/>
          <w:sz w:val="20"/>
          <w:szCs w:val="20"/>
        </w:rPr>
        <w:t>10 DE JUNHO DE 2014</w:t>
      </w:r>
    </w:p>
    <w:p w:rsidR="00CD01AC" w:rsidRPr="00E86323" w:rsidRDefault="00CD01AC" w:rsidP="00CD01AC">
      <w:pPr>
        <w:pStyle w:val="Default"/>
        <w:rPr>
          <w:sz w:val="20"/>
          <w:szCs w:val="20"/>
        </w:rPr>
      </w:pPr>
    </w:p>
    <w:p w:rsidR="009A5544" w:rsidRPr="00E86323" w:rsidRDefault="00B27672" w:rsidP="00CD01AC">
      <w:pPr>
        <w:rPr>
          <w:sz w:val="20"/>
          <w:szCs w:val="20"/>
        </w:rPr>
      </w:pPr>
      <w:bookmarkStart w:id="0" w:name="_GoBack"/>
      <w:bookmarkEnd w:id="0"/>
      <w:r w:rsidRPr="00E86323">
        <w:rPr>
          <w:b/>
          <w:sz w:val="20"/>
          <w:szCs w:val="20"/>
        </w:rPr>
        <w:t>Projeto de Lei Nº 00621/2014</w:t>
      </w:r>
      <w:r w:rsidRPr="00E86323">
        <w:rPr>
          <w:sz w:val="20"/>
          <w:szCs w:val="20"/>
        </w:rPr>
        <w:tab/>
        <w:t xml:space="preserve">AUTORIZA A CONCESSÃO DE AUXÍLIO FINANCEIRO, DE FORMA EXCEPCIONAL, AOS INTEGRANTES DO 'BALLET LUIZ HENRIQUE', CLASSIFICADOS PARA PARTICIPAREM DO GRAND PRIX DANCE </w:t>
      </w:r>
      <w:r w:rsidRPr="00E86323">
        <w:rPr>
          <w:sz w:val="20"/>
          <w:szCs w:val="20"/>
        </w:rPr>
        <w:t>EUROPE 2014, EM BARCELONA, ESPANHA, DE 11 A 15 DE JUNHO/2014.</w:t>
      </w:r>
      <w:r w:rsidRPr="00E86323">
        <w:rPr>
          <w:sz w:val="20"/>
          <w:szCs w:val="20"/>
        </w:rPr>
        <w:br/>
        <w:t>Autor</w:t>
      </w:r>
      <w:r w:rsidRPr="00E86323">
        <w:rPr>
          <w:sz w:val="20"/>
          <w:szCs w:val="20"/>
        </w:rPr>
        <w:t>:</w:t>
      </w:r>
      <w:proofErr w:type="gramStart"/>
      <w:r w:rsidRPr="00E86323">
        <w:rPr>
          <w:sz w:val="20"/>
          <w:szCs w:val="20"/>
        </w:rPr>
        <w:t xml:space="preserve">  </w:t>
      </w:r>
      <w:proofErr w:type="gramEnd"/>
      <w:r w:rsidRPr="00E86323">
        <w:rPr>
          <w:sz w:val="20"/>
          <w:szCs w:val="20"/>
        </w:rPr>
        <w:t>PODER EXECUTIVO</w:t>
      </w:r>
      <w:r w:rsidRPr="00E86323">
        <w:rPr>
          <w:sz w:val="20"/>
          <w:szCs w:val="20"/>
        </w:rPr>
        <w:br/>
        <w:t>2ª Votação</w:t>
      </w:r>
      <w:r w:rsidRPr="00E86323">
        <w:rPr>
          <w:sz w:val="20"/>
          <w:szCs w:val="20"/>
        </w:rPr>
        <w:br/>
        <w:t>(      ) CAFO</w:t>
      </w:r>
      <w:r w:rsidRPr="00E86323">
        <w:rPr>
          <w:sz w:val="20"/>
          <w:szCs w:val="20"/>
        </w:rPr>
        <w:tab/>
        <w:t>(      ) CJR</w:t>
      </w:r>
      <w:r w:rsidRPr="00E86323">
        <w:rPr>
          <w:sz w:val="20"/>
          <w:szCs w:val="20"/>
        </w:rPr>
        <w:tab/>
        <w:t>(      ) COS</w:t>
      </w:r>
      <w:r w:rsidRPr="00E86323">
        <w:rPr>
          <w:sz w:val="20"/>
          <w:szCs w:val="20"/>
        </w:rPr>
        <w:tab/>
        <w:t>(      ) CAP</w:t>
      </w:r>
      <w:r w:rsidRPr="00E86323">
        <w:rPr>
          <w:sz w:val="20"/>
          <w:szCs w:val="20"/>
        </w:rPr>
        <w:tab/>
        <w:t>(      ) CDDPD</w:t>
      </w:r>
      <w:r w:rsidRPr="00E86323">
        <w:rPr>
          <w:sz w:val="20"/>
          <w:szCs w:val="20"/>
        </w:rPr>
        <w:tab/>
        <w:t>(      ) CAFO</w:t>
      </w:r>
      <w:r w:rsidRPr="00E86323">
        <w:rPr>
          <w:sz w:val="20"/>
          <w:szCs w:val="20"/>
        </w:rPr>
        <w:tab/>
      </w:r>
    </w:p>
    <w:p w:rsidR="00E86323" w:rsidRPr="00E86323" w:rsidRDefault="00B27672">
      <w:pPr>
        <w:rPr>
          <w:sz w:val="20"/>
          <w:szCs w:val="20"/>
        </w:rPr>
      </w:pPr>
      <w:r w:rsidRPr="00E86323">
        <w:rPr>
          <w:b/>
          <w:sz w:val="20"/>
          <w:szCs w:val="20"/>
        </w:rPr>
        <w:t xml:space="preserve">Projeto </w:t>
      </w:r>
      <w:r w:rsidRPr="00E86323">
        <w:rPr>
          <w:b/>
          <w:sz w:val="20"/>
          <w:szCs w:val="20"/>
        </w:rPr>
        <w:t>de Lei Nº 00623/2014</w:t>
      </w:r>
      <w:r w:rsidRPr="00E86323">
        <w:rPr>
          <w:sz w:val="20"/>
          <w:szCs w:val="20"/>
        </w:rPr>
        <w:tab/>
        <w:t>DESAFETA ÁREA INSTITUCIONAL NO LOTEAMENTO MIRANTE SANTA BÁRBARA, AUTORIZA O CHEFE DO PODER EXECUTIVO A CELEBRAR ESCRITURA DE PERMUTA DE IMÓVEIS COM O SENHOR JOSÉ FREDERICO DA ROSA E DÁ OUTRAS PROVIDÊNCIAS.</w:t>
      </w:r>
      <w:r w:rsidRPr="00E86323">
        <w:rPr>
          <w:sz w:val="20"/>
          <w:szCs w:val="20"/>
        </w:rPr>
        <w:br/>
        <w:t>Autor</w:t>
      </w:r>
      <w:r w:rsidRPr="00E86323">
        <w:rPr>
          <w:sz w:val="20"/>
          <w:szCs w:val="20"/>
        </w:rPr>
        <w:t>:</w:t>
      </w:r>
      <w:proofErr w:type="gramStart"/>
      <w:r w:rsidRPr="00E86323">
        <w:rPr>
          <w:sz w:val="20"/>
          <w:szCs w:val="20"/>
        </w:rPr>
        <w:t xml:space="preserve">  </w:t>
      </w:r>
      <w:proofErr w:type="gramEnd"/>
      <w:r w:rsidRPr="00E86323">
        <w:rPr>
          <w:sz w:val="20"/>
          <w:szCs w:val="20"/>
        </w:rPr>
        <w:t>PODER EXECUTIVO</w:t>
      </w:r>
      <w:r w:rsidRPr="00E86323">
        <w:rPr>
          <w:sz w:val="20"/>
          <w:szCs w:val="20"/>
        </w:rPr>
        <w:br/>
        <w:t>2ª</w:t>
      </w:r>
      <w:r w:rsidRPr="00E86323">
        <w:rPr>
          <w:sz w:val="20"/>
          <w:szCs w:val="20"/>
        </w:rPr>
        <w:t xml:space="preserve"> Votação</w:t>
      </w:r>
      <w:r w:rsidRPr="00E86323">
        <w:rPr>
          <w:sz w:val="20"/>
          <w:szCs w:val="20"/>
        </w:rPr>
        <w:br/>
        <w:t>(      ) CAFO</w:t>
      </w:r>
      <w:r w:rsidRPr="00E86323">
        <w:rPr>
          <w:sz w:val="20"/>
          <w:szCs w:val="20"/>
        </w:rPr>
        <w:tab/>
        <w:t>(      ) CJR</w:t>
      </w:r>
      <w:r w:rsidRPr="00E86323">
        <w:rPr>
          <w:sz w:val="20"/>
          <w:szCs w:val="20"/>
        </w:rPr>
        <w:tab/>
        <w:t>(      ) COS</w:t>
      </w:r>
      <w:r w:rsidRPr="00E86323">
        <w:rPr>
          <w:sz w:val="20"/>
          <w:szCs w:val="20"/>
        </w:rPr>
        <w:tab/>
        <w:t>(      ) CAP</w:t>
      </w:r>
      <w:r w:rsidRPr="00E86323">
        <w:rPr>
          <w:sz w:val="20"/>
          <w:szCs w:val="20"/>
        </w:rPr>
        <w:tab/>
        <w:t>(      ) CDDPD</w:t>
      </w:r>
      <w:r w:rsidRPr="00E86323">
        <w:rPr>
          <w:sz w:val="20"/>
          <w:szCs w:val="20"/>
        </w:rPr>
        <w:tab/>
        <w:t>(      ) CAFO</w:t>
      </w:r>
    </w:p>
    <w:p w:rsidR="00E86323" w:rsidRPr="00E86323" w:rsidRDefault="00B27672">
      <w:pPr>
        <w:rPr>
          <w:sz w:val="20"/>
          <w:szCs w:val="20"/>
        </w:rPr>
      </w:pPr>
      <w:r w:rsidRPr="00E86323">
        <w:rPr>
          <w:b/>
          <w:sz w:val="20"/>
          <w:szCs w:val="20"/>
        </w:rPr>
        <w:t>Projeto de Lei Nº 00624/2014</w:t>
      </w:r>
      <w:r w:rsidRPr="00E86323">
        <w:rPr>
          <w:sz w:val="20"/>
          <w:szCs w:val="20"/>
        </w:rPr>
        <w:tab/>
        <w:t>AUTORIZA A ABERTURA DE CRÉDITO ESPECIAL, NO VALOR DE R$ 250.000,00, NA</w:t>
      </w:r>
      <w:r w:rsidRPr="00E86323">
        <w:rPr>
          <w:sz w:val="20"/>
          <w:szCs w:val="20"/>
        </w:rPr>
        <w:t xml:space="preserve"> FORMA DOS ARTIGOS 42 E 43 DA LEI 4.320/64, ALTERA O PLANO PLURIANUAL PPA - 2014-2017 (LEI Nº 5.332), LEI DE DIRETRIZES ORÇAMENTÁRIAS - 2014 (LEI Nº 5.343) E A LEI DO ORÇAMENTO ANUAL (LEI Nº 5.420).</w:t>
      </w:r>
      <w:r w:rsidRPr="00E86323">
        <w:rPr>
          <w:sz w:val="20"/>
          <w:szCs w:val="20"/>
        </w:rPr>
        <w:br/>
        <w:t>Autor</w:t>
      </w:r>
      <w:r w:rsidRPr="00E86323">
        <w:rPr>
          <w:sz w:val="20"/>
          <w:szCs w:val="20"/>
        </w:rPr>
        <w:t>:</w:t>
      </w:r>
      <w:proofErr w:type="gramStart"/>
      <w:r w:rsidRPr="00E86323">
        <w:rPr>
          <w:sz w:val="20"/>
          <w:szCs w:val="20"/>
        </w:rPr>
        <w:t xml:space="preserve">  </w:t>
      </w:r>
      <w:proofErr w:type="gramEnd"/>
      <w:r w:rsidRPr="00E86323">
        <w:rPr>
          <w:sz w:val="20"/>
          <w:szCs w:val="20"/>
        </w:rPr>
        <w:t>PODER EXECUTIVO</w:t>
      </w:r>
      <w:r w:rsidRPr="00E86323">
        <w:rPr>
          <w:sz w:val="20"/>
          <w:szCs w:val="20"/>
        </w:rPr>
        <w:br/>
        <w:t>2ª Votação</w:t>
      </w:r>
      <w:r w:rsidRPr="00E86323">
        <w:rPr>
          <w:sz w:val="20"/>
          <w:szCs w:val="20"/>
        </w:rPr>
        <w:br/>
        <w:t>(      ) CAFO</w:t>
      </w:r>
      <w:r w:rsidRPr="00E86323">
        <w:rPr>
          <w:sz w:val="20"/>
          <w:szCs w:val="20"/>
        </w:rPr>
        <w:tab/>
        <w:t xml:space="preserve">(    </w:t>
      </w:r>
      <w:r w:rsidRPr="00E86323">
        <w:rPr>
          <w:sz w:val="20"/>
          <w:szCs w:val="20"/>
        </w:rPr>
        <w:t xml:space="preserve">  ) CJR</w:t>
      </w:r>
      <w:r w:rsidRPr="00E86323">
        <w:rPr>
          <w:sz w:val="20"/>
          <w:szCs w:val="20"/>
        </w:rPr>
        <w:tab/>
        <w:t>(      ) COS</w:t>
      </w:r>
      <w:r w:rsidRPr="00E86323">
        <w:rPr>
          <w:sz w:val="20"/>
          <w:szCs w:val="20"/>
        </w:rPr>
        <w:tab/>
        <w:t>(      ) CAP</w:t>
      </w:r>
      <w:r w:rsidRPr="00E86323">
        <w:rPr>
          <w:sz w:val="20"/>
          <w:szCs w:val="20"/>
        </w:rPr>
        <w:tab/>
        <w:t>(      ) CDDPD</w:t>
      </w:r>
      <w:r w:rsidRPr="00E86323">
        <w:rPr>
          <w:sz w:val="20"/>
          <w:szCs w:val="20"/>
        </w:rPr>
        <w:tab/>
        <w:t>(      ) CAFO</w:t>
      </w:r>
    </w:p>
    <w:p w:rsidR="00E86323" w:rsidRPr="00E86323" w:rsidRDefault="00B27672">
      <w:pPr>
        <w:rPr>
          <w:sz w:val="20"/>
          <w:szCs w:val="20"/>
        </w:rPr>
      </w:pPr>
      <w:r w:rsidRPr="00E86323">
        <w:rPr>
          <w:b/>
          <w:sz w:val="20"/>
          <w:szCs w:val="20"/>
        </w:rPr>
        <w:t>Projeto de Lei Nº 07059/2014</w:t>
      </w:r>
      <w:r w:rsidRPr="00E86323">
        <w:rPr>
          <w:sz w:val="20"/>
          <w:szCs w:val="20"/>
        </w:rPr>
        <w:tab/>
        <w:t>DECLARA DE UTILIDADE PÚBLICA O POUSO ALEGRE GLADIADORES ASSOCIAÇÃO DESPORTIVA AMADORA.</w:t>
      </w:r>
      <w:r w:rsidRPr="00E86323">
        <w:rPr>
          <w:sz w:val="20"/>
          <w:szCs w:val="20"/>
        </w:rPr>
        <w:br/>
      </w:r>
      <w:proofErr w:type="gramStart"/>
      <w:r w:rsidRPr="00E86323">
        <w:rPr>
          <w:sz w:val="20"/>
          <w:szCs w:val="20"/>
        </w:rPr>
        <w:t>Autor(</w:t>
      </w:r>
      <w:proofErr w:type="gramEnd"/>
      <w:r w:rsidRPr="00E86323">
        <w:rPr>
          <w:sz w:val="20"/>
          <w:szCs w:val="20"/>
        </w:rPr>
        <w:t xml:space="preserve">a):  </w:t>
      </w:r>
      <w:r w:rsidRPr="00E86323">
        <w:rPr>
          <w:sz w:val="20"/>
          <w:szCs w:val="20"/>
        </w:rPr>
        <w:t>Rafael  Huhn</w:t>
      </w:r>
      <w:r w:rsidRPr="00E86323">
        <w:rPr>
          <w:sz w:val="20"/>
          <w:szCs w:val="20"/>
        </w:rPr>
        <w:br/>
        <w:t>2ª Votação</w:t>
      </w:r>
      <w:r w:rsidRPr="00E86323">
        <w:rPr>
          <w:sz w:val="20"/>
          <w:szCs w:val="20"/>
        </w:rPr>
        <w:br/>
        <w:t>(      ) CAFO</w:t>
      </w:r>
      <w:r w:rsidRPr="00E86323">
        <w:rPr>
          <w:sz w:val="20"/>
          <w:szCs w:val="20"/>
        </w:rPr>
        <w:tab/>
        <w:t>(      ) CJR</w:t>
      </w:r>
      <w:r w:rsidRPr="00E86323">
        <w:rPr>
          <w:sz w:val="20"/>
          <w:szCs w:val="20"/>
        </w:rPr>
        <w:tab/>
        <w:t>(      ) COS</w:t>
      </w:r>
      <w:r w:rsidRPr="00E86323">
        <w:rPr>
          <w:sz w:val="20"/>
          <w:szCs w:val="20"/>
        </w:rPr>
        <w:tab/>
        <w:t>(      ) CAP</w:t>
      </w:r>
      <w:r w:rsidRPr="00E86323">
        <w:rPr>
          <w:sz w:val="20"/>
          <w:szCs w:val="20"/>
        </w:rPr>
        <w:tab/>
        <w:t>(      ) CDDPD</w:t>
      </w:r>
      <w:r w:rsidRPr="00E86323">
        <w:rPr>
          <w:sz w:val="20"/>
          <w:szCs w:val="20"/>
        </w:rPr>
        <w:tab/>
        <w:t>(      ) CAFO</w:t>
      </w:r>
    </w:p>
    <w:p w:rsidR="00E86323" w:rsidRPr="00E86323" w:rsidRDefault="00B27672">
      <w:pPr>
        <w:rPr>
          <w:sz w:val="20"/>
          <w:szCs w:val="20"/>
        </w:rPr>
      </w:pPr>
      <w:r w:rsidRPr="00E86323">
        <w:rPr>
          <w:b/>
          <w:sz w:val="20"/>
          <w:szCs w:val="20"/>
        </w:rPr>
        <w:t>Projeto de Resolução Nº 01229/2014</w:t>
      </w:r>
      <w:r w:rsidRPr="00E86323">
        <w:rPr>
          <w:sz w:val="20"/>
          <w:szCs w:val="20"/>
        </w:rPr>
        <w:tab/>
        <w:t>ALTERA E ACRESCENTA DISPOSITIVOS DO REGIMENTO INT</w:t>
      </w:r>
      <w:r w:rsidRPr="00E86323">
        <w:rPr>
          <w:sz w:val="20"/>
          <w:szCs w:val="20"/>
        </w:rPr>
        <w:t>ERNO, NO QUE TANGE ÀS COMISSÕES PERMANENTES.</w:t>
      </w:r>
      <w:r w:rsidRPr="00E86323">
        <w:rPr>
          <w:sz w:val="20"/>
          <w:szCs w:val="20"/>
        </w:rPr>
        <w:br/>
      </w:r>
      <w:proofErr w:type="gramStart"/>
      <w:r w:rsidRPr="00E86323">
        <w:rPr>
          <w:sz w:val="20"/>
          <w:szCs w:val="20"/>
        </w:rPr>
        <w:t>Autor(</w:t>
      </w:r>
      <w:proofErr w:type="gramEnd"/>
      <w:r w:rsidRPr="00E86323">
        <w:rPr>
          <w:sz w:val="20"/>
          <w:szCs w:val="20"/>
        </w:rPr>
        <w:t>a):  Rafael  Huhn</w:t>
      </w:r>
      <w:r w:rsidRPr="00E86323">
        <w:rPr>
          <w:sz w:val="20"/>
          <w:szCs w:val="20"/>
        </w:rPr>
        <w:br/>
        <w:t>2ª Votação</w:t>
      </w:r>
      <w:r w:rsidRPr="00E86323">
        <w:rPr>
          <w:sz w:val="20"/>
          <w:szCs w:val="20"/>
        </w:rPr>
        <w:br/>
        <w:t>(      ) CAFO</w:t>
      </w:r>
      <w:r w:rsidRPr="00E86323">
        <w:rPr>
          <w:sz w:val="20"/>
          <w:szCs w:val="20"/>
        </w:rPr>
        <w:tab/>
        <w:t>(      ) CJR</w:t>
      </w:r>
      <w:r w:rsidRPr="00E86323">
        <w:rPr>
          <w:sz w:val="20"/>
          <w:szCs w:val="20"/>
        </w:rPr>
        <w:tab/>
        <w:t>(      ) COS</w:t>
      </w:r>
      <w:r w:rsidRPr="00E86323">
        <w:rPr>
          <w:sz w:val="20"/>
          <w:szCs w:val="20"/>
        </w:rPr>
        <w:tab/>
        <w:t>(      ) CAP</w:t>
      </w:r>
      <w:r w:rsidRPr="00E86323">
        <w:rPr>
          <w:sz w:val="20"/>
          <w:szCs w:val="20"/>
        </w:rPr>
        <w:tab/>
        <w:t>(      ) CDDPD</w:t>
      </w:r>
      <w:r w:rsidRPr="00E86323">
        <w:rPr>
          <w:sz w:val="20"/>
          <w:szCs w:val="20"/>
        </w:rPr>
        <w:tab/>
        <w:t>(      ) CAFO</w:t>
      </w:r>
    </w:p>
    <w:p w:rsidR="00E86323" w:rsidRDefault="00B27672">
      <w:pPr>
        <w:rPr>
          <w:sz w:val="18"/>
          <w:szCs w:val="18"/>
        </w:rPr>
      </w:pPr>
      <w:r w:rsidRPr="00E86323">
        <w:rPr>
          <w:b/>
          <w:sz w:val="20"/>
          <w:szCs w:val="20"/>
        </w:rPr>
        <w:t>Requerimento Nº 00026/2014</w:t>
      </w:r>
      <w:r w:rsidRPr="00E86323">
        <w:rPr>
          <w:sz w:val="20"/>
          <w:szCs w:val="20"/>
        </w:rPr>
        <w:tab/>
        <w:t>C</w:t>
      </w:r>
      <w:r w:rsidRPr="00E86323">
        <w:rPr>
          <w:sz w:val="20"/>
          <w:szCs w:val="20"/>
        </w:rPr>
        <w:t>ancelamento da Sessão Ordinária do dia 17 de junho de 2014.</w:t>
      </w:r>
      <w:r w:rsidRPr="00E86323">
        <w:rPr>
          <w:sz w:val="20"/>
          <w:szCs w:val="20"/>
        </w:rPr>
        <w:br/>
        <w:t>Autor</w:t>
      </w:r>
      <w:r w:rsidRPr="00E86323">
        <w:rPr>
          <w:sz w:val="20"/>
          <w:szCs w:val="20"/>
        </w:rPr>
        <w:t>:</w:t>
      </w:r>
      <w:proofErr w:type="gramStart"/>
      <w:r w:rsidRPr="00E86323">
        <w:rPr>
          <w:sz w:val="20"/>
          <w:szCs w:val="20"/>
        </w:rPr>
        <w:t xml:space="preserve">  </w:t>
      </w:r>
      <w:proofErr w:type="gramEnd"/>
      <w:r w:rsidRPr="00E86323">
        <w:rPr>
          <w:sz w:val="20"/>
          <w:szCs w:val="20"/>
        </w:rPr>
        <w:t>Mesa Diretora 2014/2014</w:t>
      </w:r>
      <w:r w:rsidRPr="00E86323">
        <w:rPr>
          <w:sz w:val="20"/>
          <w:szCs w:val="20"/>
        </w:rPr>
        <w:br/>
      </w:r>
      <w:r w:rsidR="00E86323">
        <w:rPr>
          <w:sz w:val="20"/>
          <w:szCs w:val="20"/>
        </w:rPr>
        <w:t>Ú</w:t>
      </w:r>
      <w:r w:rsidRPr="00E86323">
        <w:rPr>
          <w:sz w:val="20"/>
          <w:szCs w:val="20"/>
        </w:rPr>
        <w:t>nica votação</w:t>
      </w:r>
      <w:r w:rsidRPr="00E86323">
        <w:rPr>
          <w:sz w:val="20"/>
          <w:szCs w:val="20"/>
        </w:rPr>
        <w:br/>
      </w:r>
    </w:p>
    <w:p w:rsidR="00E86323" w:rsidRPr="00E86323" w:rsidRDefault="00E86323">
      <w:pPr>
        <w:rPr>
          <w:sz w:val="18"/>
          <w:szCs w:val="18"/>
        </w:rPr>
      </w:pPr>
      <w:r w:rsidRPr="00E86323">
        <w:rPr>
          <w:sz w:val="18"/>
          <w:szCs w:val="18"/>
        </w:rPr>
        <w:t>S</w:t>
      </w:r>
      <w:r w:rsidR="00B27672" w:rsidRPr="00E86323">
        <w:rPr>
          <w:sz w:val="18"/>
          <w:szCs w:val="18"/>
        </w:rPr>
        <w:t>olicita</w:t>
      </w:r>
      <w:r w:rsidRPr="00E86323">
        <w:rPr>
          <w:sz w:val="18"/>
          <w:szCs w:val="18"/>
        </w:rPr>
        <w:t>ção de cessão do</w:t>
      </w:r>
      <w:proofErr w:type="gramStart"/>
      <w:r w:rsidRPr="00E86323">
        <w:rPr>
          <w:sz w:val="18"/>
          <w:szCs w:val="18"/>
        </w:rPr>
        <w:t xml:space="preserve">  </w:t>
      </w:r>
      <w:proofErr w:type="gramEnd"/>
      <w:r w:rsidRPr="00E86323">
        <w:rPr>
          <w:sz w:val="18"/>
          <w:szCs w:val="18"/>
        </w:rPr>
        <w:t>plenário d</w:t>
      </w:r>
      <w:r w:rsidR="00B27672" w:rsidRPr="00E86323">
        <w:rPr>
          <w:sz w:val="18"/>
          <w:szCs w:val="18"/>
        </w:rPr>
        <w:t>a Câmara Municipal para a realização da "3ª Capacitação na área de Assistência de enfermagem em esto</w:t>
      </w:r>
      <w:r w:rsidR="00B27672" w:rsidRPr="00E86323">
        <w:rPr>
          <w:sz w:val="18"/>
          <w:szCs w:val="18"/>
        </w:rPr>
        <w:t>mas intestinais e urinário" aos enfermeiros do "Programa Estratégia da Saúde da Família e Unidades Básicas de Saúde", no dia 13 de Agosto de 2014, de 8h às 16h.</w:t>
      </w:r>
      <w:r w:rsidR="00B27672" w:rsidRPr="00E86323">
        <w:rPr>
          <w:sz w:val="18"/>
          <w:szCs w:val="18"/>
        </w:rPr>
        <w:br/>
        <w:t>Autor</w:t>
      </w:r>
      <w:r w:rsidR="00B27672" w:rsidRPr="00E86323">
        <w:rPr>
          <w:sz w:val="18"/>
          <w:szCs w:val="18"/>
        </w:rPr>
        <w:t>:  Diversos</w:t>
      </w:r>
      <w:r w:rsidR="00B27672" w:rsidRPr="00E86323">
        <w:rPr>
          <w:sz w:val="18"/>
          <w:szCs w:val="18"/>
        </w:rPr>
        <w:br/>
      </w:r>
      <w:r w:rsidRPr="00E86323">
        <w:rPr>
          <w:sz w:val="18"/>
          <w:szCs w:val="18"/>
        </w:rPr>
        <w:t xml:space="preserve">única votação </w:t>
      </w:r>
    </w:p>
    <w:p w:rsidR="007577A4" w:rsidRPr="00E86323" w:rsidRDefault="00E86323" w:rsidP="00E86323">
      <w:pPr>
        <w:pStyle w:val="SemEspaamento"/>
        <w:rPr>
          <w:sz w:val="18"/>
          <w:szCs w:val="18"/>
        </w:rPr>
      </w:pPr>
      <w:r w:rsidRPr="00E86323">
        <w:rPr>
          <w:sz w:val="18"/>
          <w:szCs w:val="18"/>
        </w:rPr>
        <w:t>Solicitação de cessão do plenário desta Casa para a realização de Audiência Pública da Comissão de Defesa do Consumidor da Câmara dos Deputados, a ser realizad</w:t>
      </w:r>
      <w:r w:rsidR="00B27672">
        <w:rPr>
          <w:sz w:val="18"/>
          <w:szCs w:val="18"/>
        </w:rPr>
        <w:t>a</w:t>
      </w:r>
      <w:r w:rsidRPr="00E86323">
        <w:rPr>
          <w:sz w:val="18"/>
          <w:szCs w:val="18"/>
        </w:rPr>
        <w:t xml:space="preserve"> no dia 26 de junho. </w:t>
      </w:r>
    </w:p>
    <w:p w:rsidR="00E86323" w:rsidRPr="00E86323" w:rsidRDefault="00E86323" w:rsidP="00E86323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E86323">
        <w:rPr>
          <w:rFonts w:ascii="Times New Roman" w:hAnsi="Times New Roman" w:cs="Times New Roman"/>
          <w:sz w:val="18"/>
          <w:szCs w:val="18"/>
        </w:rPr>
        <w:t>Autor: Vereador Maurício Tutty</w:t>
      </w:r>
    </w:p>
    <w:p w:rsidR="00E86323" w:rsidRPr="00E86323" w:rsidRDefault="00E86323" w:rsidP="00E86323">
      <w:pPr>
        <w:pStyle w:val="SemEspaamento"/>
        <w:rPr>
          <w:rFonts w:ascii="Times New Roman" w:hAnsi="Times New Roman" w:cs="Times New Roman"/>
          <w:sz w:val="18"/>
          <w:szCs w:val="18"/>
        </w:rPr>
      </w:pPr>
      <w:r w:rsidRPr="00E86323">
        <w:rPr>
          <w:rFonts w:ascii="Times New Roman" w:hAnsi="Times New Roman" w:cs="Times New Roman"/>
          <w:sz w:val="18"/>
          <w:szCs w:val="18"/>
        </w:rPr>
        <w:t xml:space="preserve">Única votação </w:t>
      </w:r>
    </w:p>
    <w:p w:rsidR="00CD01AC" w:rsidRPr="00E86323" w:rsidRDefault="00CD01AC" w:rsidP="00CD01AC">
      <w:pPr>
        <w:pStyle w:val="Default"/>
        <w:rPr>
          <w:sz w:val="20"/>
          <w:szCs w:val="20"/>
        </w:rPr>
      </w:pPr>
    </w:p>
    <w:sectPr w:rsidR="00CD01AC" w:rsidRPr="00E86323" w:rsidSect="00E86323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4F7D99"/>
    <w:rsid w:val="005A5B54"/>
    <w:rsid w:val="005B5D85"/>
    <w:rsid w:val="0060167A"/>
    <w:rsid w:val="006F7D60"/>
    <w:rsid w:val="007577A4"/>
    <w:rsid w:val="00865358"/>
    <w:rsid w:val="008F094B"/>
    <w:rsid w:val="009A12C6"/>
    <w:rsid w:val="009A5544"/>
    <w:rsid w:val="00A84695"/>
    <w:rsid w:val="00B27672"/>
    <w:rsid w:val="00CD01AC"/>
    <w:rsid w:val="00D2371C"/>
    <w:rsid w:val="00D904E3"/>
    <w:rsid w:val="00E86323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A5544"/>
    <w:rPr>
      <w:b/>
      <w:bCs/>
    </w:rPr>
  </w:style>
  <w:style w:type="paragraph" w:styleId="SemEspaamento">
    <w:name w:val="No Spacing"/>
    <w:uiPriority w:val="1"/>
    <w:qFormat/>
    <w:rsid w:val="00E863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3</cp:revision>
  <cp:lastPrinted>2014-06-09T20:58:00Z</cp:lastPrinted>
  <dcterms:created xsi:type="dcterms:W3CDTF">2014-06-09T20:58:00Z</dcterms:created>
  <dcterms:modified xsi:type="dcterms:W3CDTF">2014-06-09T20:59:00Z</dcterms:modified>
</cp:coreProperties>
</file>