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39" w:rsidRDefault="00313039" w:rsidP="00313039">
      <w:pPr>
        <w:pStyle w:val="Default"/>
        <w:jc w:val="center"/>
        <w:rPr>
          <w:b/>
          <w:bCs/>
          <w:sz w:val="23"/>
          <w:szCs w:val="23"/>
        </w:rPr>
      </w:pPr>
    </w:p>
    <w:p w:rsidR="00313039" w:rsidRDefault="00313039" w:rsidP="003130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313039" w:rsidRDefault="00313039" w:rsidP="00313039">
      <w:pPr>
        <w:pStyle w:val="Default"/>
        <w:jc w:val="center"/>
        <w:rPr>
          <w:sz w:val="23"/>
          <w:szCs w:val="23"/>
        </w:rPr>
      </w:pPr>
    </w:p>
    <w:p w:rsidR="00313039" w:rsidRDefault="00313039" w:rsidP="003130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14 DE OUTUBRO DE 2014</w:t>
      </w:r>
    </w:p>
    <w:p w:rsidR="00313039" w:rsidRDefault="00313039" w:rsidP="00313039">
      <w:pPr>
        <w:pStyle w:val="Default"/>
        <w:rPr>
          <w:sz w:val="23"/>
          <w:szCs w:val="23"/>
        </w:rPr>
      </w:pPr>
    </w:p>
    <w:p w:rsidR="00313039" w:rsidRDefault="00313039" w:rsidP="00313039">
      <w:pPr>
        <w:rPr>
          <w:b/>
          <w:bCs/>
          <w:sz w:val="23"/>
          <w:szCs w:val="23"/>
        </w:rPr>
      </w:pPr>
      <w:r>
        <w:rPr>
          <w:b/>
        </w:rPr>
        <w:t>Projeto de Lei Nº 7088/2014</w:t>
      </w:r>
      <w:r>
        <w:tab/>
        <w:t>TORNA OFICIAL NO MUNICÍPIO DE POUSO ALEGRE – MG O EVENTO ESPORTIVO “CORRIDA ÁRVORE GRANDE” E DÁ OUTRAS PROVIDÊNCIAS.</w:t>
      </w:r>
      <w:r>
        <w:br/>
        <w:t>Autor(a):  Mário de Pinho</w:t>
      </w:r>
      <w:r>
        <w:br/>
        <w:t>2ª Votação</w:t>
      </w:r>
      <w:r>
        <w:br/>
      </w:r>
    </w:p>
    <w:p w:rsidR="00313039" w:rsidRDefault="00313039" w:rsidP="00313039">
      <w:pPr>
        <w:rPr>
          <w:b/>
          <w:bCs/>
          <w:sz w:val="23"/>
          <w:szCs w:val="23"/>
        </w:rPr>
      </w:pPr>
      <w:r>
        <w:rPr>
          <w:b/>
        </w:rPr>
        <w:t>Emenda Nº 001 ao Projeto de Lei Nº 649/2014</w:t>
      </w:r>
      <w:r>
        <w:tab/>
        <w:t>ACRESCENTA O PARÁGRAFO 2º AO ART. 1º DO PROJETO DE LEI Nº 649/2014, QUE AUTORIZA O PODER EXECUTIVO A CONTRATAR FINANCIAMENTO COM A CAIXA ECONÔMICA FEDERAL, A OFERECER GARANTIAS E DÁ OUTRAS PROVIDÊNCIAS.</w:t>
      </w:r>
      <w:r>
        <w:br/>
        <w:t>Autor(a):  Maurício Tutty</w:t>
      </w:r>
      <w:r>
        <w:br/>
        <w:t>Única Votação</w:t>
      </w:r>
      <w:r>
        <w:br/>
      </w:r>
    </w:p>
    <w:p w:rsidR="00313039" w:rsidRDefault="00313039" w:rsidP="00313039">
      <w:r>
        <w:rPr>
          <w:b/>
        </w:rPr>
        <w:t>Projeto de Lei Nº 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2ª Votação</w:t>
      </w:r>
      <w:r>
        <w:br/>
      </w:r>
    </w:p>
    <w:p w:rsidR="00313039" w:rsidRDefault="00313039" w:rsidP="00313039">
      <w:r>
        <w:rPr>
          <w:b/>
        </w:rPr>
        <w:t>Projeto de Lei Nº 7090/2014</w:t>
      </w:r>
      <w:r>
        <w:tab/>
        <w:t>DISPÕE SOBRE REALIZAÇÃO DE ATIVIDADES ARTÍSTICAS E CULTURAIS EM PRAÇA PÚBLICA DO MUNICÍPIO E DÁ OUTRAS PROVIDÊNCIAS.</w:t>
      </w:r>
      <w:r>
        <w:br/>
        <w:t>Autor(a):  Rafael  Huhn</w:t>
      </w:r>
      <w:r>
        <w:br/>
        <w:t>1ª Votação</w:t>
      </w:r>
      <w:r>
        <w:br/>
      </w:r>
    </w:p>
    <w:p w:rsidR="00313039" w:rsidRDefault="00313039" w:rsidP="00313039">
      <w:r>
        <w:rPr>
          <w:b/>
        </w:rPr>
        <w:t>Projeto de Lei Nº 655/2014</w:t>
      </w:r>
      <w:r>
        <w:tab/>
        <w:t>AUTORIZA O PODER EXECUTIVO MUNICIPAL A DOAR ÁREA DE TERRENO DE SUA PROPRIEDADE AO FUNDO DE ARRENDAMENTO RESIDENCIAL, REPRESENTADO PELA CAIXA ECONÔMICA FEDERAL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313039" w:rsidRDefault="00313039" w:rsidP="00313039">
      <w:pPr>
        <w:rPr>
          <w:b/>
        </w:rPr>
      </w:pPr>
      <w:r>
        <w:rPr>
          <w:b/>
        </w:rPr>
        <w:t>Projeto de Lei Nº 661/2014</w:t>
      </w:r>
      <w:r>
        <w:tab/>
        <w:t>DISPÕE SOBRE ZONEAMENTO URBANO DO MUNICÍPIO DE POUSO ALEGRE E DÁ OUTRAS PROVIDÊNCIAS</w:t>
      </w:r>
      <w:r>
        <w:br/>
        <w:t>Autor(a):  PODER EXECUTIVO</w:t>
      </w:r>
      <w:r>
        <w:br/>
        <w:t>1ª Votação</w:t>
      </w:r>
      <w:r>
        <w:br/>
      </w:r>
    </w:p>
    <w:p w:rsidR="00313039" w:rsidRDefault="00313039" w:rsidP="00313039">
      <w:r>
        <w:rPr>
          <w:b/>
        </w:rPr>
        <w:lastRenderedPageBreak/>
        <w:t>Emenda Nº 001 ao Projeto de Lei Nº 663/2014</w:t>
      </w:r>
      <w:r>
        <w:tab/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  <w:r>
        <w:br/>
        <w:t>Autor(a):  Maurício Tutty</w:t>
      </w:r>
      <w:r>
        <w:br/>
        <w:t>Única Votação</w:t>
      </w:r>
      <w:r>
        <w:br/>
      </w:r>
    </w:p>
    <w:p w:rsidR="00313039" w:rsidRDefault="00313039" w:rsidP="00313039">
      <w:pPr>
        <w:rPr>
          <w:b/>
        </w:rPr>
      </w:pPr>
      <w:r>
        <w:rPr>
          <w:b/>
        </w:rPr>
        <w:t>Projeto de Lei Nº 663/2014</w:t>
      </w:r>
      <w:r>
        <w:tab/>
        <w:t>ALTERA OS ARTIGOS 9º E 10 DA LEI Nº 5.503/14, QUE ESTABELECE AS DIRETRIZES A SEREM OBSERVADAS NA ELABORAÇÃO DA LEI ORÇAMENTÁRIA DO MUNICÍPIO PARA O EXERCÍCIO DE 2015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313039" w:rsidRDefault="00313039" w:rsidP="00313039">
      <w:r>
        <w:rPr>
          <w:b/>
        </w:rPr>
        <w:t>Emenda Nº 001 ao Projeto de Lei Nº 664/2014</w:t>
      </w:r>
      <w:r>
        <w:tab/>
        <w:t>ALTERA O INCISO I DO § 1º DO ARTIGO 163 DA LEI MUNICIPAL Nº 1086/1971, ALTERADO PELA LEI MUNICIPAL Nº 5.421/2013.</w:t>
      </w:r>
      <w:r>
        <w:br/>
        <w:t>Autor(a):  Dr. Paulo</w:t>
      </w:r>
      <w:r>
        <w:br/>
        <w:t>Única Votação</w:t>
      </w:r>
      <w:r>
        <w:br/>
      </w:r>
    </w:p>
    <w:p w:rsidR="00313039" w:rsidRDefault="00313039" w:rsidP="00313039">
      <w:pPr>
        <w:rPr>
          <w:b/>
        </w:rPr>
      </w:pPr>
      <w:r>
        <w:rPr>
          <w:b/>
        </w:rPr>
        <w:t>Projeto de Lei Nº 664/2014</w:t>
      </w:r>
      <w:r>
        <w:tab/>
        <w:t>ALTERA O INCISO I DO § 1º, DO ARTIGO 163 DA LEI MUNICIPAL 1086/1971, REVOGA OS §§ 1º, 2º, 3º, 4º E 5º, DO ART. 164 DA LEI MUNICIPAL 1086/1971 E REVOGA O ART. 2º DA LEI MUNICIPAL N. 5.421/13.</w:t>
      </w:r>
      <w:r>
        <w:br/>
        <w:t>Autor(a):  PODER EXECUTIVO</w:t>
      </w:r>
      <w:r>
        <w:br/>
        <w:t>1ª Votação</w:t>
      </w:r>
      <w:r>
        <w:br/>
      </w:r>
    </w:p>
    <w:p w:rsidR="00313039" w:rsidRDefault="00313039" w:rsidP="00313039">
      <w:r>
        <w:rPr>
          <w:b/>
        </w:rPr>
        <w:t>Projeto de Resolução Nº 1241/2014</w:t>
      </w:r>
      <w:r>
        <w:tab/>
        <w:t>ALTERA O INCISO I DO ART. 4º DA RESOLUÇÃO 1206/2014 DA CÂMARA MUNICIPAL DE POUSO ALEGRE-MG E CRIA, NO MESMO ARTIGO, OS PARÁGRAFOS 1º E 2º.</w:t>
      </w:r>
      <w:r>
        <w:br/>
        <w:t xml:space="preserve">Autor(a):  Mesa Diretora </w:t>
      </w:r>
      <w:r>
        <w:br/>
        <w:t>Única votação</w:t>
      </w:r>
      <w:r>
        <w:br/>
      </w:r>
    </w:p>
    <w:p w:rsidR="00313039" w:rsidRDefault="00313039" w:rsidP="00313039">
      <w:r>
        <w:t>Solicitação da Secretaria Municipal de Gestão de Pessoas requisitando a cessão do Plenarinho para a realização da palestra: "Relacionamento Interpessoal e Ética", no dia 30 de Outubro de 2014, das 14h às 17h.</w:t>
      </w:r>
      <w:r>
        <w:br/>
        <w:t>Autor(a):  Secretaria Municipal de Gestão de Pessoas</w:t>
      </w:r>
      <w:r>
        <w:br/>
        <w:t>Única votação</w:t>
      </w:r>
    </w:p>
    <w:p w:rsidR="00313039" w:rsidRDefault="00313039" w:rsidP="00313039">
      <w:r>
        <w:br/>
      </w:r>
    </w:p>
    <w:p w:rsidR="00313039" w:rsidRDefault="00313039" w:rsidP="00313039"/>
    <w:p w:rsidR="00313039" w:rsidRDefault="00313039" w:rsidP="00313039">
      <w:r>
        <w:t>Requisição encaminhada pela Secretaria Municipal de Saúde, solicitando a cessão do Plenário da Câmara Municipal para a realização do II Encontro da Junta Reguladora Regional de Saúde, no dia 22/10/2014.</w:t>
      </w:r>
      <w:r>
        <w:br/>
        <w:t>Autor(a):  Secretaria Municipal de Saúde</w:t>
      </w:r>
    </w:p>
    <w:p w:rsidR="00D35191" w:rsidRDefault="00313039" w:rsidP="00313039">
      <w:r>
        <w:t>Única votação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F9E" w:rsidRDefault="00624F9E" w:rsidP="00D30C58">
      <w:pPr>
        <w:spacing w:after="0" w:line="240" w:lineRule="auto"/>
      </w:pPr>
      <w:r>
        <w:separator/>
      </w:r>
    </w:p>
  </w:endnote>
  <w:endnote w:type="continuationSeparator" w:id="1">
    <w:p w:rsidR="00624F9E" w:rsidRDefault="00624F9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C157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F9E" w:rsidRDefault="00624F9E" w:rsidP="00D30C58">
      <w:pPr>
        <w:spacing w:after="0" w:line="240" w:lineRule="auto"/>
      </w:pPr>
      <w:r>
        <w:separator/>
      </w:r>
    </w:p>
  </w:footnote>
  <w:footnote w:type="continuationSeparator" w:id="1">
    <w:p w:rsidR="00624F9E" w:rsidRDefault="00624F9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1577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039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4F9E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3130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76AE6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729A0"/>
    <w:rsid w:val="00C44AA9"/>
    <w:rsid w:val="00C60A5F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2014-10-13T20:43:00Z</cp:lastPrinted>
  <dcterms:created xsi:type="dcterms:W3CDTF">2014-10-13T20:45:00Z</dcterms:created>
  <dcterms:modified xsi:type="dcterms:W3CDTF">2014-10-13T20:45:00Z</dcterms:modified>
</cp:coreProperties>
</file>