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90658">
      <w:pPr>
        <w:pStyle w:val="SemEspaamento"/>
      </w:pPr>
    </w:p>
    <w:p w:rsidR="005A5B54" w:rsidRDefault="005A5B54" w:rsidP="00C90658">
      <w:pPr>
        <w:pStyle w:val="SemEspaamento"/>
      </w:pPr>
    </w:p>
    <w:p w:rsidR="00CD01AC" w:rsidRDefault="00CD01AC" w:rsidP="00C90658">
      <w:pPr>
        <w:pStyle w:val="SemEspaamen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90658">
      <w:pPr>
        <w:pStyle w:val="SemEspaamento"/>
        <w:jc w:val="center"/>
        <w:rPr>
          <w:sz w:val="23"/>
          <w:szCs w:val="23"/>
        </w:rPr>
      </w:pPr>
    </w:p>
    <w:p w:rsidR="00CD01AC" w:rsidRDefault="00F4482E" w:rsidP="00C90658">
      <w:pPr>
        <w:pStyle w:val="SemEspaamen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25 DE NOVEMBRO DE 2014</w:t>
      </w:r>
    </w:p>
    <w:p w:rsidR="00CD01AC" w:rsidRDefault="00CD01AC" w:rsidP="00C90658">
      <w:pPr>
        <w:pStyle w:val="SemEspaamento"/>
        <w:jc w:val="center"/>
        <w:rPr>
          <w:sz w:val="23"/>
          <w:szCs w:val="23"/>
        </w:rPr>
      </w:pPr>
    </w:p>
    <w:p w:rsidR="006F7D60" w:rsidRDefault="008A0171" w:rsidP="00C90658">
      <w:pPr>
        <w:pStyle w:val="SemEspaamento"/>
        <w:rPr>
          <w:b/>
          <w:bCs/>
          <w:sz w:val="23"/>
          <w:szCs w:val="23"/>
        </w:rPr>
      </w:pPr>
      <w:r>
        <w:rPr>
          <w:b/>
        </w:rPr>
        <w:t>Projeto de Lei Nº 07096/2014</w:t>
      </w:r>
      <w:r>
        <w:tab/>
        <w:t>DISPÕE SOBRE A DENOMINAÇÃO DO PARQUE NATURAL MUNICIPAL DE POUSO ALEGRE: PROFESSOR FERNANDO AFONSO BONILLO FERNANDES (*13/10/1958</w:t>
      </w:r>
      <w:proofErr w:type="gramStart"/>
      <w:r>
        <w:t xml:space="preserve">  </w:t>
      </w:r>
      <w:proofErr w:type="gramEnd"/>
      <w:r>
        <w:t>+01/10/2014).</w:t>
      </w:r>
      <w:r>
        <w:br/>
        <w:t>Autor</w:t>
      </w:r>
      <w:r>
        <w:t>a</w:t>
      </w:r>
      <w:r>
        <w:t xml:space="preserve">:  </w:t>
      </w:r>
      <w:r>
        <w:t>Lilian Siqueira</w:t>
      </w:r>
      <w:r>
        <w:br/>
        <w:t>Única votação</w:t>
      </w:r>
      <w:r>
        <w:br/>
      </w:r>
    </w:p>
    <w:p w:rsidR="00C90658" w:rsidRDefault="008A0171" w:rsidP="00C90658">
      <w:pPr>
        <w:pStyle w:val="SemEspaamento"/>
        <w:rPr>
          <w:b/>
        </w:rPr>
      </w:pPr>
      <w:r>
        <w:rPr>
          <w:b/>
        </w:rPr>
        <w:t>Projeto de Lei Nº 00670/2014</w:t>
      </w:r>
      <w:r>
        <w:tab/>
        <w:t>ALTERA A REDAÇÃO DO ART. 1º, DA LEI Nº 5.171/2012 QUE DECLARA DE UTILIDADE PÚBLICA O CONSELH</w:t>
      </w:r>
      <w:r>
        <w:t>O DA COMUNIDADE PARA FINS DE EXECUÇÃO DE PENA DA COMARCA DE POUSO ALEGRE-MG.</w:t>
      </w:r>
      <w:r>
        <w:br/>
        <w:t>Autor</w:t>
      </w:r>
      <w:r>
        <w:t>):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</w:r>
    </w:p>
    <w:p w:rsidR="00C90658" w:rsidRDefault="008A0171" w:rsidP="00C90658">
      <w:pPr>
        <w:pStyle w:val="SemEspaamento"/>
        <w:rPr>
          <w:b/>
        </w:rPr>
      </w:pPr>
      <w:r>
        <w:rPr>
          <w:b/>
        </w:rPr>
        <w:t>Projeto de Lei Nº 00671/2014</w:t>
      </w:r>
      <w:r>
        <w:tab/>
        <w:t>DISPÕE SOBRE A ORGANIZAÇÃO DA POLÍTICA DE ASSISTÊNCIA SOCIAL NO MUNICÍPIO DE POUSO ALEGRE, REVOGA AS LEIS MUNICIPAIS NÚMERO 2.924, 3.036, 3.672 E 3.722 E DÁ OUTRAS PROVIDÊNCIA</w:t>
      </w:r>
      <w:r>
        <w:t>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</w:r>
    </w:p>
    <w:p w:rsidR="00C90658" w:rsidRDefault="008A0171" w:rsidP="00C90658">
      <w:pPr>
        <w:pStyle w:val="SemEspaamento"/>
        <w:rPr>
          <w:b/>
        </w:rPr>
      </w:pPr>
      <w:r>
        <w:rPr>
          <w:b/>
        </w:rPr>
        <w:t>Projeto de Lei Nº 0067</w:t>
      </w:r>
      <w:r>
        <w:rPr>
          <w:b/>
        </w:rPr>
        <w:t>2/2014</w:t>
      </w:r>
      <w:r>
        <w:tab/>
        <w:t>ESTABELECE CRITÉRIOS PARA CELEBRAÇÃO DE CONVÊNIOS PARA A FINALIDADE DE TRANSFERIR RECURSOS ÀS ENTIDADES DECLARADAS DE UTILIDADE PÚBLICA, COM ATIVIDADE E SEDE NO MUNICÍPIO DE POUSO ALEGRE - MG.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</w:r>
    </w:p>
    <w:p w:rsidR="00C90658" w:rsidRDefault="008A0171" w:rsidP="00C90658">
      <w:pPr>
        <w:pStyle w:val="SemEspaamento"/>
        <w:rPr>
          <w:b/>
        </w:rPr>
      </w:pPr>
      <w:r>
        <w:rPr>
          <w:b/>
        </w:rPr>
        <w:t>Projeto de Lei Nº 00673/2014</w:t>
      </w:r>
      <w:r>
        <w:tab/>
        <w:t>AUTORIZA A ABERTURA DE CRÉDITO ESPECIAL NA FORMA DOS</w:t>
      </w:r>
      <w:r>
        <w:t xml:space="preserve"> ARTIGOS 42 E 43 DA LEI 4.320/64, NO VALOR DE R$ 8.000,00, ALTERA O PLANO PLURIANUAL PPA-2014-2017 (LEI Nº 5.332), LEI DE DIRETRIZES ORÇAMENTÁRIAS - 2014 (LEI Nº 5.343) E LEI DO ORÇAMENTO ANUAL (LEI Nº 5.420).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</w:r>
    </w:p>
    <w:p w:rsidR="00C90658" w:rsidRDefault="008A0171" w:rsidP="00C90658">
      <w:pPr>
        <w:pStyle w:val="SemEspaamento"/>
        <w:rPr>
          <w:b/>
        </w:rPr>
      </w:pPr>
      <w:r>
        <w:rPr>
          <w:b/>
        </w:rPr>
        <w:t>Projeto de Lei Nº 00674/2014</w:t>
      </w:r>
      <w:r>
        <w:tab/>
        <w:t>DEFINE AS ATRIBUIÇÕES PARA OS CARGOS DE OR</w:t>
      </w:r>
      <w:r>
        <w:t>IENTADOR SOCIAL E ADVOGADO, DA ESTRUTURA DA SECRETARIA MUNICIPAL DE DESENVOLVIMENTO SOCIAL E REVOGA AS ATRIBUIÇÕES ESTABELECIDAS NA LEI MUNICIPAL N. 5005/2010.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</w:r>
    </w:p>
    <w:p w:rsidR="00682DFC" w:rsidRDefault="008A0171" w:rsidP="00C90658">
      <w:pPr>
        <w:pStyle w:val="SemEspaamento"/>
      </w:pPr>
      <w:r>
        <w:rPr>
          <w:b/>
        </w:rPr>
        <w:t>Projeto de Lei Nº 07097/2014</w:t>
      </w:r>
      <w:r>
        <w:tab/>
        <w:t>PROÍBE, NO ÂMBITO DO MUNICÍPIO DE POUSO ALEGRE, A INAUGURAÇÃO E ENTREGA DE OBRAS PÚBLICAS IN</w:t>
      </w:r>
      <w:r>
        <w:t>COMPLETAS OU QUE CONCLUÍDAS, NÃO ATENDAM AO FIM A QUE SE DESTINAM E DÁ OUTRAS PROVIDÊNCIAS.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Dr. Paulo</w:t>
      </w:r>
      <w:r>
        <w:br/>
        <w:t>1ª Votação</w:t>
      </w:r>
      <w:r>
        <w:br/>
      </w:r>
    </w:p>
    <w:p w:rsidR="008A0171" w:rsidRDefault="008A0171" w:rsidP="00C90658">
      <w:pPr>
        <w:pStyle w:val="SemEspaamento"/>
        <w:rPr>
          <w:b/>
        </w:rPr>
      </w:pPr>
    </w:p>
    <w:p w:rsidR="008A0171" w:rsidRDefault="008A0171" w:rsidP="00C90658">
      <w:pPr>
        <w:pStyle w:val="SemEspaamento"/>
        <w:rPr>
          <w:b/>
        </w:rPr>
      </w:pPr>
    </w:p>
    <w:p w:rsidR="008A0171" w:rsidRDefault="008A0171" w:rsidP="00C90658">
      <w:pPr>
        <w:pStyle w:val="SemEspaamento"/>
        <w:rPr>
          <w:b/>
        </w:rPr>
      </w:pPr>
    </w:p>
    <w:p w:rsidR="008A0171" w:rsidRDefault="008A0171" w:rsidP="00C90658">
      <w:pPr>
        <w:pStyle w:val="SemEspaamento"/>
        <w:rPr>
          <w:b/>
        </w:rPr>
      </w:pPr>
    </w:p>
    <w:p w:rsidR="00682DFC" w:rsidRDefault="008A0171" w:rsidP="00C90658">
      <w:pPr>
        <w:pStyle w:val="SemEspaamento"/>
      </w:pPr>
      <w:r>
        <w:rPr>
          <w:b/>
        </w:rPr>
        <w:t>Projeto de Lei Nº 07098/2014</w:t>
      </w:r>
      <w:r>
        <w:tab/>
        <w:t>ACRESCENTA PARÁGRAFO ÚNICO AO ART. 3º DA LEI MUNICIPAL Nº 4161/2003, QUE INSTITUI NO ÂMBITO DO MUNICÍPIO, A SEMANA MUNICIPAL DA CONSCIÊNCIA NEGRA, EM CONFORMIDADE COM</w:t>
      </w:r>
      <w:r>
        <w:t xml:space="preserve"> O DIA NACIONAL DA CONSCIÊNCIA NEGRA.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 xml:space="preserve">Maurício </w:t>
      </w:r>
      <w:proofErr w:type="spellStart"/>
      <w:r>
        <w:t>Tutty</w:t>
      </w:r>
      <w:proofErr w:type="spellEnd"/>
      <w:r>
        <w:br/>
        <w:t>1ª Votação</w:t>
      </w:r>
      <w:r>
        <w:br/>
      </w:r>
    </w:p>
    <w:p w:rsidR="00C90658" w:rsidRDefault="00C90658" w:rsidP="00C90658">
      <w:pPr>
        <w:pStyle w:val="SemEspaamento"/>
        <w:rPr>
          <w:b/>
        </w:rPr>
      </w:pPr>
      <w:bookmarkStart w:id="0" w:name="_GoBack"/>
      <w:bookmarkEnd w:id="0"/>
      <w:r>
        <w:rPr>
          <w:b/>
        </w:rPr>
        <w:t>Projeto de Resolução Nº 01244/2014</w:t>
      </w:r>
      <w:r>
        <w:tab/>
        <w:t>DISPÕE SOBRE CRIAÇÃO DE VAGA NO QUADRO DE CARGOS PERMANENTES DE PESSOAL, CONSTANTE DO ANEXO I DA RESOLUÇÃO Nº 1.194/2013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 xml:space="preserve">Mesa Diretora </w:t>
      </w:r>
      <w:r>
        <w:br/>
        <w:t>Única votação</w:t>
      </w:r>
      <w:r>
        <w:br/>
      </w:r>
    </w:p>
    <w:p w:rsidR="00CD01AC" w:rsidRDefault="00CD01AC" w:rsidP="00C90658">
      <w:pPr>
        <w:pStyle w:val="SemEspaamento"/>
        <w:rPr>
          <w:sz w:val="23"/>
          <w:szCs w:val="23"/>
        </w:rPr>
      </w:pPr>
    </w:p>
    <w:sectPr w:rsidR="00CD01AC" w:rsidSect="00C90658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7D99"/>
    <w:rsid w:val="005A5B54"/>
    <w:rsid w:val="005B5D85"/>
    <w:rsid w:val="0060167A"/>
    <w:rsid w:val="00682DFC"/>
    <w:rsid w:val="006F7D60"/>
    <w:rsid w:val="00865358"/>
    <w:rsid w:val="008A0171"/>
    <w:rsid w:val="009A12C6"/>
    <w:rsid w:val="00A84695"/>
    <w:rsid w:val="00BA0F9A"/>
    <w:rsid w:val="00C90658"/>
    <w:rsid w:val="00CD01AC"/>
    <w:rsid w:val="00D2371C"/>
    <w:rsid w:val="00E122F9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906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3</cp:revision>
  <dcterms:created xsi:type="dcterms:W3CDTF">2014-11-24T19:50:00Z</dcterms:created>
  <dcterms:modified xsi:type="dcterms:W3CDTF">2014-11-24T19:51:00Z</dcterms:modified>
</cp:coreProperties>
</file>