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3 DE MARÇO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B333A8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7108/2015</w:t>
      </w:r>
      <w:r>
        <w:tab/>
        <w:t>DISPÕE SOBRE DENOMINAÇÃO DE LOGRADOURO PÚBLICO: RUA ROBERTO PEREIRA DO VALE (*1956 +2015)</w:t>
      </w:r>
      <w:r w:rsidR="00470DF0">
        <w:t>.</w:t>
      </w:r>
      <w:r>
        <w:br/>
        <w:t>Autor(a):</w:t>
      </w:r>
      <w:r>
        <w:t xml:space="preserve">  Rafael  Huhn</w:t>
      </w:r>
      <w:r>
        <w:br/>
        <w:t>Única votação</w:t>
      </w:r>
      <w:r>
        <w:br/>
      </w:r>
    </w:p>
    <w:p w:rsidR="00261725" w:rsidRDefault="00B333A8">
      <w:r>
        <w:rPr>
          <w:b/>
        </w:rPr>
        <w:t xml:space="preserve">Projeto de Lei Nº </w:t>
      </w:r>
      <w:r>
        <w:rPr>
          <w:b/>
        </w:rPr>
        <w:t>7109/2015</w:t>
      </w:r>
      <w:r>
        <w:tab/>
        <w:t>DISPÕE SOBRE DENOMINAÇÃO DE LOGRADOURO PÚBLICO: RUA RUBENS BALDASSARIS (*</w:t>
      </w:r>
      <w:r>
        <w:t>1936 +2008)</w:t>
      </w:r>
      <w:r w:rsidR="00470DF0">
        <w:t>.</w:t>
      </w:r>
      <w:r>
        <w:br/>
        <w:t>Autor(a):  Flávio Alexandre</w:t>
      </w:r>
      <w:r>
        <w:br/>
        <w:t>Única votação</w:t>
      </w:r>
      <w:r>
        <w:br/>
      </w:r>
    </w:p>
    <w:p w:rsidR="00261725" w:rsidRDefault="00590E5B">
      <w:r>
        <w:rPr>
          <w:b/>
        </w:rPr>
        <w:t xml:space="preserve">Projeto de Lei Nº </w:t>
      </w:r>
      <w:r w:rsidR="00B333A8">
        <w:rPr>
          <w:b/>
        </w:rPr>
        <w:t>637/2014</w:t>
      </w:r>
      <w:r w:rsidR="00B333A8">
        <w:tab/>
        <w:t xml:space="preserve">ALTERA OS ARTIGOS 1º E 2º DA LEI Nº 3.736/00, DE 27/03/2000, QUE "REGULAMENTA OS HORÁRIOS DE FUNCIONAMENTO DAS FARMÁCIAS E ESTABELECIMENTOS CONGÊNERES </w:t>
      </w:r>
      <w:r w:rsidR="00B333A8">
        <w:t>DO MUNICÍPIO DE POUSO ALEGRE".</w:t>
      </w:r>
      <w:r w:rsidR="00B333A8">
        <w:br/>
        <w:t>Autor(a):  PODER EXECUTIVO</w:t>
      </w:r>
      <w:r w:rsidR="00B333A8">
        <w:br/>
        <w:t>2ª Votação</w:t>
      </w:r>
      <w:r w:rsidR="00B333A8">
        <w:br/>
      </w:r>
    </w:p>
    <w:p w:rsidR="00261725" w:rsidRDefault="00590E5B">
      <w:r>
        <w:rPr>
          <w:b/>
        </w:rPr>
        <w:t xml:space="preserve">Projeto de Lei Nº </w:t>
      </w:r>
      <w:r w:rsidR="00B333A8">
        <w:rPr>
          <w:b/>
        </w:rPr>
        <w:t>7106/2015</w:t>
      </w:r>
      <w:r w:rsidR="00B333A8">
        <w:tab/>
        <w:t xml:space="preserve">TORNA OBRIGATÓRIA A DISTRIBUIÇÃO </w:t>
      </w:r>
      <w:r w:rsidR="00B333A8">
        <w:t>DE PROTETOR SOLAR NO SERVIÇO PÚBLICO DIRETO E INDIRETO DO MUNICÍPIO DE POUSO ALEGRE E DÁ OUTRAS PROVIDÊNCIAS.</w:t>
      </w:r>
      <w:r w:rsidR="00B333A8">
        <w:br/>
        <w:t>Autor(a):  Dr. Paulo</w:t>
      </w:r>
      <w:r w:rsidR="00B333A8">
        <w:br/>
        <w:t>1ª Votação</w:t>
      </w:r>
      <w:r w:rsidR="00B333A8">
        <w:br/>
      </w:r>
    </w:p>
    <w:p w:rsidR="00261725" w:rsidRDefault="00590E5B">
      <w:r>
        <w:rPr>
          <w:b/>
        </w:rPr>
        <w:t xml:space="preserve">Projeto de Lei Nº </w:t>
      </w:r>
      <w:r w:rsidR="00B333A8">
        <w:rPr>
          <w:b/>
        </w:rPr>
        <w:t>7107/2015</w:t>
      </w:r>
      <w:r w:rsidR="00B333A8">
        <w:tab/>
        <w:t>CRIA ÁREA DESTINADA À INSTALAÇÃO DE BANHEIROS PÚBLICOS PERMANENTES NA FORMA QUE MENCIONA</w:t>
      </w:r>
      <w:r w:rsidR="00470DF0">
        <w:t>.</w:t>
      </w:r>
      <w:r w:rsidR="00B333A8">
        <w:br/>
        <w:t>Autor(a):  Lilian Siqueira, Adriano da Farmácia</w:t>
      </w:r>
      <w:r w:rsidR="00B333A8">
        <w:br/>
        <w:t>1ª Votação</w:t>
      </w:r>
      <w:r w:rsidR="00B333A8">
        <w:br/>
      </w:r>
    </w:p>
    <w:p w:rsidR="00261725" w:rsidRDefault="00590E5B">
      <w:r>
        <w:rPr>
          <w:b/>
        </w:rPr>
        <w:t xml:space="preserve">Projeto de Lei Nº </w:t>
      </w:r>
      <w:r w:rsidR="00B333A8">
        <w:rPr>
          <w:b/>
        </w:rPr>
        <w:t>7110/2015</w:t>
      </w:r>
      <w:r w:rsidR="00B333A8">
        <w:tab/>
        <w:t xml:space="preserve">DISPÕE SOBRE A ISENÇÃO DE PAGAMENTO DA TAXA DE ESTACIONAMENTO (ZONA AZUL) AOS OFICIAIS AVALIADORES DA JUSTIÇA </w:t>
      </w:r>
      <w:r>
        <w:t xml:space="preserve">ESTADUAL DO TRABALHO E FEDERAL </w:t>
      </w:r>
      <w:r w:rsidR="00B333A8">
        <w:t>NO ÂMBITO DO MUNICÍPIO DE PO</w:t>
      </w:r>
      <w:r w:rsidR="00B333A8">
        <w:t>USO ALEGRE E DÁ OUTRAS PROVIDÊNCIAS.</w:t>
      </w:r>
      <w:r w:rsidR="00B333A8">
        <w:br/>
        <w:t>Autor(a):  Gilberto Barreiro</w:t>
      </w:r>
      <w:r w:rsidR="00B333A8">
        <w:br/>
        <w:t>1ª Votação</w:t>
      </w:r>
      <w:r w:rsidR="00B333A8">
        <w:br/>
      </w:r>
    </w:p>
    <w:p w:rsidR="00261725" w:rsidRDefault="00590E5B">
      <w:r>
        <w:rPr>
          <w:b/>
        </w:rPr>
        <w:lastRenderedPageBreak/>
        <w:t xml:space="preserve">Projeto de Lei Nº </w:t>
      </w:r>
      <w:r w:rsidR="00B333A8">
        <w:rPr>
          <w:b/>
        </w:rPr>
        <w:t>7111/2015</w:t>
      </w:r>
      <w:r w:rsidR="00B333A8">
        <w:tab/>
        <w:t xml:space="preserve">CRIA O PROJETO GINÁSTICA </w:t>
      </w:r>
      <w:r w:rsidR="00B333A8">
        <w:t>NA RUA E DÁ OUTRAS PROVIDÊNCIAS.</w:t>
      </w:r>
      <w:r w:rsidR="00B333A8">
        <w:br/>
        <w:t>Autor(a):  Rafael  Huhn</w:t>
      </w:r>
      <w:r w:rsidR="00B333A8">
        <w:br/>
        <w:t>1ª Votação</w:t>
      </w:r>
      <w:r w:rsidR="00B333A8">
        <w:br/>
      </w:r>
    </w:p>
    <w:p w:rsidR="00261725" w:rsidRDefault="00590E5B">
      <w:r>
        <w:rPr>
          <w:b/>
        </w:rPr>
        <w:t xml:space="preserve">Projeto de Lei Nº </w:t>
      </w:r>
      <w:r w:rsidR="00B333A8">
        <w:rPr>
          <w:b/>
        </w:rPr>
        <w:t>690/2015</w:t>
      </w:r>
      <w:r w:rsidR="00B333A8">
        <w:tab/>
        <w:t>INSTITUI O ADICIONAL DE PERICULOSI</w:t>
      </w:r>
      <w:r w:rsidR="00B333A8">
        <w:t>DADE AOS OCUPANTES DE CARGO DE PROVIMENTO EFETIVO DE GUARDA CIVIL MUNICIPAL.</w:t>
      </w:r>
      <w:r w:rsidR="00B333A8">
        <w:br/>
        <w:t>Autor(a):  PODER EXECUTIVO</w:t>
      </w:r>
      <w:r w:rsidR="00B333A8">
        <w:br/>
        <w:t>1ª Votação</w:t>
      </w:r>
      <w:r w:rsidR="00B333A8">
        <w:br/>
      </w:r>
    </w:p>
    <w:p w:rsidR="00590E5B" w:rsidRDefault="00590E5B" w:rsidP="00590E5B">
      <w:r>
        <w:rPr>
          <w:b/>
        </w:rPr>
        <w:t>Requerimento Nº 14/2015</w:t>
      </w:r>
      <w:r>
        <w:tab/>
        <w:t>Requer informações ao Poder Executivo sobre os veículos pertencentes a frota da prefeitura, bem como sobre os veículos alugados.</w:t>
      </w:r>
      <w:r>
        <w:br/>
        <w:t>Autor(a):  Adriano da Farmácia</w:t>
      </w:r>
      <w:r>
        <w:br/>
        <w:t>Única votação</w:t>
      </w:r>
      <w:r>
        <w:br/>
      </w:r>
    </w:p>
    <w:p w:rsidR="00590E5B" w:rsidRDefault="00590E5B" w:rsidP="00590E5B">
      <w:r>
        <w:t>Solicitação da 4ª Superintendência Regional da Polícia Rodoviária Federal de cessão do Plenarinho desta Casa, para a realização da edição 2015 do FETRAN - Festival Estudantil Temático de Trânsito, que ocorrerá nos dias 08/04/2015, 20/05/2015 e 30/06/2015.</w:t>
      </w:r>
      <w:r>
        <w:br/>
        <w:t>Autor(a):  4ª Superintendência Regional da Polícia Rodoviária Federal</w:t>
      </w:r>
      <w:r>
        <w:br/>
        <w:t>Única votação</w:t>
      </w:r>
      <w:r>
        <w:br/>
      </w:r>
    </w:p>
    <w:p w:rsidR="00771020" w:rsidRDefault="00590E5B" w:rsidP="00590E5B">
      <w:pPr>
        <w:pStyle w:val="SemEspaamento"/>
      </w:pPr>
      <w:r>
        <w:t>Solicitação do Conselho Regional de Fisioterapia e Terapia Ocupacional da 4ª Região de transferência do evento de posse dos novos delegados de representação política do Conselho para o dia 18/03/2015, às 19h.</w:t>
      </w:r>
      <w:r>
        <w:br/>
        <w:t>Autor(a):  Conselho Regional de Fisioterapia e Terapia Ocupacional da 4ª Região</w:t>
      </w:r>
    </w:p>
    <w:p w:rsidR="00590E5B" w:rsidRPr="00771020" w:rsidRDefault="00590E5B" w:rsidP="00590E5B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t>Única votação</w:t>
      </w:r>
    </w:p>
    <w:sectPr w:rsidR="00590E5B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3A8" w:rsidRDefault="00B333A8" w:rsidP="00D30C58">
      <w:pPr>
        <w:spacing w:after="0" w:line="240" w:lineRule="auto"/>
      </w:pPr>
      <w:r>
        <w:separator/>
      </w:r>
    </w:p>
  </w:endnote>
  <w:endnote w:type="continuationSeparator" w:id="1">
    <w:p w:rsidR="00B333A8" w:rsidRDefault="00B333A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6172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3A8" w:rsidRDefault="00B333A8" w:rsidP="00D30C58">
      <w:pPr>
        <w:spacing w:after="0" w:line="240" w:lineRule="auto"/>
      </w:pPr>
      <w:r>
        <w:separator/>
      </w:r>
    </w:p>
  </w:footnote>
  <w:footnote w:type="continuationSeparator" w:id="1">
    <w:p w:rsidR="00B333A8" w:rsidRDefault="00B333A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172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0DF0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0E5B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3A8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82CB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2015-03-02T19:58:00Z</cp:lastPrinted>
  <dcterms:created xsi:type="dcterms:W3CDTF">2015-03-02T19:56:00Z</dcterms:created>
  <dcterms:modified xsi:type="dcterms:W3CDTF">2015-03-02T20:14:00Z</dcterms:modified>
</cp:coreProperties>
</file>