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17 DE MARÇO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ED168A" w:rsidRDefault="006352DB" w:rsidP="00771020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>Projeto de Lei Nº 00683/2015</w:t>
      </w:r>
      <w:r>
        <w:tab/>
        <w:t xml:space="preserve">DISPÕE SOBRE A CONTRIBUIÇÃO PREVIDENCIÁRIA PARA O CUSTEIO DO IPREM - INSTITUTO DE PREVIDÊNCIA </w:t>
      </w:r>
      <w:r>
        <w:t xml:space="preserve">MUNICIPAL DE POUSO ALEGRE E DÁ OUTRAS </w:t>
      </w:r>
      <w:r>
        <w:t>PROVIDÊNCIAS.</w:t>
      </w:r>
      <w:r>
        <w:br/>
        <w:t>Autor(a):  PODER EXECUTIVO</w:t>
      </w:r>
      <w:r>
        <w:br/>
      </w:r>
      <w:r w:rsidR="00ED168A" w:rsidRPr="00ED168A">
        <w:rPr>
          <w:rFonts w:asciiTheme="minorHAnsi" w:hAnsiTheme="minorHAnsi" w:cstheme="minorHAnsi"/>
          <w:bCs/>
          <w:sz w:val="24"/>
          <w:szCs w:val="24"/>
        </w:rPr>
        <w:t>2ª Votação</w:t>
      </w:r>
    </w:p>
    <w:p w:rsidR="00984194" w:rsidRDefault="006352DB">
      <w:r>
        <w:rPr>
          <w:b/>
        </w:rPr>
        <w:t>Projeto de Lei Nº 00691/2015</w:t>
      </w:r>
      <w:r>
        <w:tab/>
        <w:t>ACRESCENTA O</w:t>
      </w:r>
      <w:r>
        <w:t xml:space="preserve"> PARÁGRAFO ÚNICO NO ART. 4º E ALTERA A REDAÇÃO DO ART. 13, DA LEI N. 5.442/2014, QUE: “INSTITUI POLÍTICA PÚBLICA DE TRANSFERÊNCIA DE RECURSOS PÚBLICOS ÀS INSTITUIÇÕES ASSISTENCIAIS E FILANTRÓPICAS CONVENIADAS COM O MUNICÍPIO DE POUSO ALEGRE”.</w:t>
      </w:r>
      <w:r>
        <w:br/>
        <w:t>Autor(a):  PO</w:t>
      </w:r>
      <w:r>
        <w:t>DER EXECUTIVO</w:t>
      </w:r>
      <w:r>
        <w:br/>
        <w:t>1ª Votação</w:t>
      </w:r>
      <w:r>
        <w:br/>
      </w:r>
    </w:p>
    <w:p w:rsidR="0013465E" w:rsidRDefault="006352DB">
      <w:pPr>
        <w:rPr>
          <w:b/>
        </w:rPr>
      </w:pPr>
      <w:r>
        <w:rPr>
          <w:b/>
        </w:rPr>
        <w:t>Projeto de Lei Nº 00693/2015</w:t>
      </w:r>
      <w:r>
        <w:tab/>
        <w:t>AUTORIZA A ABERTURA DE CRÉDITO ESPECIAL NA FORMA DOS ARTIGOS 42 E 43 DA LEI 4</w:t>
      </w:r>
      <w:r>
        <w:t>.320/64, NO ORÇAMENTO VIGENTE, LEI N. 5.542/2014, PARA A FINALIDADE DE CRIAÇÃO DE ELEMENTOS DE DESPESAS, NA DOTAÇÃO N. 02.06.05.08.244.0001.2039 (FUNDO MUNICIPAL DE ASSISTÊNCIA SOCIAL).</w:t>
      </w:r>
      <w:r>
        <w:br/>
        <w:t>Autor(a):  PODER EXECUTIVO</w:t>
      </w:r>
      <w:r>
        <w:br/>
        <w:t>1ª Votação</w:t>
      </w:r>
      <w:r>
        <w:br/>
      </w:r>
    </w:p>
    <w:p w:rsidR="0013465E" w:rsidRDefault="006352DB">
      <w:pPr>
        <w:rPr>
          <w:b/>
        </w:rPr>
      </w:pPr>
      <w:r>
        <w:rPr>
          <w:b/>
        </w:rPr>
        <w:t>Projeto de Lei Nº 00694/2015</w:t>
      </w:r>
      <w:r>
        <w:tab/>
        <w:t>AUTORIZA A ABERTURA DE CRÉDITO ESPECIAL NA FORMA DOS ARTIGOS 42 E 43 DA LEI 4.320/64, NO VALOR DE R$ 113.039,66, ALTERA O PLANO PLURIA</w:t>
      </w:r>
      <w:r>
        <w:t>NUAL PPA-2014-2017 (LEI N. 5.332), LEI DE DIRETRIZES ORÇAMENTÁRIAS-2015 (LEI N. 5.503) E LEI DO ORÇAMENTO ANUAL (LEI N. 5.542).</w:t>
      </w:r>
      <w:r>
        <w:br/>
        <w:t>Autor(a):  PODER EXECUTIVO</w:t>
      </w:r>
      <w:r>
        <w:br/>
        <w:t>1ª Votação</w:t>
      </w:r>
      <w:r>
        <w:br/>
      </w:r>
    </w:p>
    <w:p w:rsidR="00984194" w:rsidRDefault="006352DB">
      <w:r>
        <w:rPr>
          <w:b/>
        </w:rPr>
        <w:t>Projeto de Lei Nº 00695/2015</w:t>
      </w:r>
      <w:r>
        <w:tab/>
        <w:t>AUTORIZA A ABERTURA DE CRÉDITO ESPECIAL NA FORMA DOS ARTIGOS 42 E 43 DA LEI 4.320/64, NO VALOR DE R$ 522.829,22, ALTERA O PLANO PLURIANUAL PPA-2014-2017 (LEI 5.332), LEI DE DIRETRIZES ORÇAMENT</w:t>
      </w:r>
      <w:r>
        <w:t>ÁRIAS-2015 (LEI N. 5.503) E LEI DO ORÇAMENTO ANUAL (LEI N. 5.542).</w:t>
      </w:r>
      <w:r>
        <w:br/>
        <w:t>Autor(a):  PODER EXECUTIVO</w:t>
      </w:r>
      <w:r>
        <w:br/>
        <w:t>1ª Votação</w:t>
      </w:r>
      <w:r>
        <w:br/>
      </w:r>
    </w:p>
    <w:p w:rsidR="0013465E" w:rsidRPr="0013465E" w:rsidRDefault="006352DB">
      <w:r>
        <w:rPr>
          <w:b/>
        </w:rPr>
        <w:lastRenderedPageBreak/>
        <w:t>Projeto de Resolução Nº 01</w:t>
      </w:r>
      <w:r>
        <w:rPr>
          <w:b/>
        </w:rPr>
        <w:t>249/2015</w:t>
      </w:r>
      <w:r>
        <w:tab/>
        <w:t>PRORROGA O PRAZO DE FUNCIONAMENTO DA COMISSÃO TEMPORÁRIA COM A FINALIDADE ESPECIAL DE INVESTIGAR E APURAR, PARA À TOMADA DE POSIÇÃO DA CÂMARA MUNICIPAL, QUANTO AS FREQUENTES DENUNCIAS CONTRA A ADMINISTRAÇÃO DA FUNDAÇÃO DE ENSINO DO VALE DO SAPUCAÍ</w:t>
      </w:r>
      <w:r>
        <w:t>-FUVS -  E DA OUTRAS PROVIDÊNCIAS.</w:t>
      </w:r>
      <w:r>
        <w:br/>
        <w:t>Autor(a):  Maurício Tutty, Dulcinéia  Costa, Hamilton  Magalhães, Hélio Carlos, Ayrton Zorzi</w:t>
      </w:r>
      <w:r>
        <w:br/>
      </w:r>
      <w:r w:rsidR="0013465E" w:rsidRPr="0013465E">
        <w:t>Única votação</w:t>
      </w:r>
    </w:p>
    <w:p w:rsidR="0013465E" w:rsidRDefault="0013465E" w:rsidP="0013465E">
      <w:pPr>
        <w:pStyle w:val="SemEspaamento"/>
      </w:pPr>
      <w:r w:rsidRPr="0013465E">
        <w:t>Solicitação de cessão do plenarinho</w:t>
      </w:r>
      <w:r>
        <w:rPr>
          <w:b/>
        </w:rPr>
        <w:t xml:space="preserve"> </w:t>
      </w:r>
      <w:r>
        <w:t xml:space="preserve"> pelo Ver. Hélio Carlos </w:t>
      </w:r>
      <w:r w:rsidR="006352DB">
        <w:t>para a realização de reunião entre os defensores da causa animal e os vereadores, no dia 19/03/2015, às 18:30h.</w:t>
      </w:r>
      <w:r w:rsidR="006352DB">
        <w:br/>
        <w:t xml:space="preserve">Autor(a): </w:t>
      </w:r>
      <w:r w:rsidR="006352DB">
        <w:t xml:space="preserve"> Hélio Carlos</w:t>
      </w:r>
    </w:p>
    <w:p w:rsidR="0013465E" w:rsidRDefault="0013465E" w:rsidP="0013465E">
      <w:pPr>
        <w:pStyle w:val="SemEspaamento"/>
      </w:pPr>
      <w:r w:rsidRPr="0013465E">
        <w:t>Única votação</w:t>
      </w:r>
    </w:p>
    <w:p w:rsidR="0013465E" w:rsidRDefault="006352DB">
      <w:pPr>
        <w:rPr>
          <w:b/>
        </w:rPr>
      </w:pPr>
      <w:r>
        <w:br/>
      </w:r>
      <w:r w:rsidR="0013465E">
        <w:t>Solicitação de cessão do plenário</w:t>
      </w:r>
      <w:r>
        <w:t xml:space="preserve"> pelo Partido Republicano Brasileiro</w:t>
      </w:r>
      <w:r w:rsidR="0013465E">
        <w:t xml:space="preserve"> </w:t>
      </w:r>
      <w:r>
        <w:t xml:space="preserve"> </w:t>
      </w:r>
      <w:r>
        <w:t>p</w:t>
      </w:r>
      <w:r>
        <w:t>ara a realização do Encontro Regional do PRB-MG, no dia 11/04/2015, da</w:t>
      </w:r>
      <w:r w:rsidR="00B97528">
        <w:t>s 8h às 14h.</w:t>
      </w:r>
      <w:r w:rsidR="00B97528">
        <w:br/>
        <w:t>Autor(a):  PRB</w:t>
      </w:r>
      <w:r>
        <w:br/>
      </w:r>
      <w:r w:rsidR="0013465E" w:rsidRPr="0013465E">
        <w:t>Única votação</w:t>
      </w:r>
      <w:r>
        <w:br/>
      </w:r>
    </w:p>
    <w:p w:rsidR="00984194" w:rsidRDefault="0013465E">
      <w:r w:rsidRPr="0013465E">
        <w:t xml:space="preserve">Solicitação de cessão do plenário </w:t>
      </w:r>
      <w:r w:rsidR="006352DB" w:rsidRPr="0013465E">
        <w:t xml:space="preserve"> pelo</w:t>
      </w:r>
      <w:r w:rsidR="006352DB">
        <w:t xml:space="preserve"> SIPROMAG </w:t>
      </w:r>
      <w:r>
        <w:t xml:space="preserve"> </w:t>
      </w:r>
      <w:r w:rsidR="006352DB">
        <w:t>para realização de aula preparatória a todos os Profissionais da Educação que desejarem participar do Processo de Indicação dos Diretores</w:t>
      </w:r>
      <w:r w:rsidR="006352DB">
        <w:t xml:space="preserve"> e vice-diretores das Escolas Municipais</w:t>
      </w:r>
      <w:r w:rsidR="00E902E5">
        <w:t>,</w:t>
      </w:r>
      <w:r w:rsidR="00E902E5" w:rsidRPr="00E902E5">
        <w:t xml:space="preserve"> </w:t>
      </w:r>
      <w:r w:rsidR="00E902E5">
        <w:t>no dia 11/04/2015, das 8h às 14h</w:t>
      </w:r>
      <w:r w:rsidR="006352DB">
        <w:t>.</w:t>
      </w:r>
      <w:r w:rsidR="006352DB">
        <w:br/>
        <w:t>Autor(a):  SIPROMAG</w:t>
      </w:r>
      <w:r w:rsidR="006352DB">
        <w:br/>
      </w:r>
      <w:r w:rsidRPr="0013465E">
        <w:t>Única votação</w:t>
      </w:r>
      <w:r w:rsidR="006352DB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DB" w:rsidRDefault="006352DB" w:rsidP="00D30C58">
      <w:pPr>
        <w:spacing w:after="0" w:line="240" w:lineRule="auto"/>
      </w:pPr>
      <w:r>
        <w:separator/>
      </w:r>
    </w:p>
  </w:endnote>
  <w:endnote w:type="continuationSeparator" w:id="1">
    <w:p w:rsidR="006352DB" w:rsidRDefault="006352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8419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DB" w:rsidRDefault="006352DB" w:rsidP="00D30C58">
      <w:pPr>
        <w:spacing w:after="0" w:line="240" w:lineRule="auto"/>
      </w:pPr>
      <w:r>
        <w:separator/>
      </w:r>
    </w:p>
  </w:footnote>
  <w:footnote w:type="continuationSeparator" w:id="1">
    <w:p w:rsidR="006352DB" w:rsidRDefault="006352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65E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352DB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4194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7528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2E5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168A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0779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2015-03-16T20:15:00Z</cp:lastPrinted>
  <dcterms:created xsi:type="dcterms:W3CDTF">2015-03-16T20:13:00Z</dcterms:created>
  <dcterms:modified xsi:type="dcterms:W3CDTF">2015-03-16T20:29:00Z</dcterms:modified>
</cp:coreProperties>
</file>