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16 de Junho de 201</w:t>
      </w:r>
      <w:r w:rsidR="008F6FF9">
        <w:rPr>
          <w:rFonts w:ascii="Times New Roman" w:hAnsi="Times New Roman"/>
          <w:b/>
          <w:sz w:val="28"/>
          <w:szCs w:val="28"/>
        </w:rPr>
        <w:t>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DA35A6" w:rsidRDefault="00C52F78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DA35A6">
        <w:rPr>
          <w:rFonts w:ascii="Times New Roman" w:hAnsi="Times New Roman"/>
          <w:b/>
          <w:sz w:val="28"/>
          <w:szCs w:val="28"/>
        </w:rPr>
        <w:t xml:space="preserve">EXPEDIENTE DO </w:t>
      </w:r>
      <w:r w:rsidRPr="00DA35A6">
        <w:rPr>
          <w:rFonts w:ascii="Times New Roman" w:hAnsi="Times New Roman"/>
          <w:b/>
          <w:sz w:val="28"/>
          <w:szCs w:val="28"/>
        </w:rPr>
        <w:t>EXECUTIVO</w:t>
      </w:r>
    </w:p>
    <w:p w:rsidR="00823026" w:rsidRPr="00DA35A6" w:rsidRDefault="00C52F78" w:rsidP="001916B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Ofício nº 186/2015 encaminhando o Decreto nº 41/2015, que "abre crédito suplementar para o exercício financeiro de 2015", assinado pelo Poder Executivo.</w:t>
      </w:r>
    </w:p>
    <w:p w:rsidR="00823026" w:rsidRPr="00DA35A6" w:rsidRDefault="00C52F78" w:rsidP="001916B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Ofício nº 185/15 encaminhando o Projeto de Lei nº 706</w:t>
      </w:r>
      <w:r w:rsidRPr="00DA35A6">
        <w:rPr>
          <w:rFonts w:ascii="Times New Roman" w:hAnsi="Times New Roman"/>
          <w:sz w:val="28"/>
          <w:szCs w:val="28"/>
        </w:rPr>
        <w:t>/2015, que "aprova o Plano Municipal de Educação - PME - e dá outras providências".</w:t>
      </w:r>
    </w:p>
    <w:p w:rsidR="00823026" w:rsidRPr="00DA35A6" w:rsidRDefault="00C52F78" w:rsidP="001916B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Ofício encaminhando as Leis nº 5578/15, 5579/15 e 5580/15 sancionadas pelo Poder Executivo.</w:t>
      </w:r>
    </w:p>
    <w:p w:rsidR="00B05669" w:rsidRDefault="00B05669">
      <w:pPr>
        <w:rPr>
          <w:rFonts w:ascii="Times New Roman" w:hAnsi="Times New Roman"/>
          <w:b/>
          <w:sz w:val="28"/>
          <w:szCs w:val="28"/>
        </w:rPr>
      </w:pPr>
    </w:p>
    <w:p w:rsidR="00B05669" w:rsidRDefault="00C52F78">
      <w:pPr>
        <w:rPr>
          <w:rFonts w:ascii="Times New Roman" w:hAnsi="Times New Roman"/>
          <w:b/>
          <w:sz w:val="28"/>
          <w:szCs w:val="28"/>
        </w:rPr>
      </w:pPr>
      <w:r w:rsidRPr="00DA35A6">
        <w:rPr>
          <w:rFonts w:ascii="Times New Roman" w:hAnsi="Times New Roman"/>
          <w:b/>
          <w:sz w:val="28"/>
          <w:szCs w:val="28"/>
        </w:rPr>
        <w:br/>
      </w:r>
    </w:p>
    <w:p w:rsidR="00823026" w:rsidRPr="00DA35A6" w:rsidRDefault="00C52F78">
      <w:pPr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b/>
          <w:sz w:val="28"/>
          <w:szCs w:val="28"/>
        </w:rPr>
        <w:lastRenderedPageBreak/>
        <w:t>EXPEDIENTE DE DIVERSOS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O Presidente da</w:t>
      </w:r>
      <w:r w:rsidRPr="00DA35A6">
        <w:rPr>
          <w:rFonts w:ascii="Times New Roman" w:hAnsi="Times New Roman"/>
          <w:sz w:val="28"/>
          <w:szCs w:val="28"/>
        </w:rPr>
        <w:t xml:space="preserve"> Assembleia Legislativa de Minas Gerais convida para audiência pública sobre o tema "implantação estratégica do distrito industrial da cidade", que será realizada dia 18 de junho, às 10h na Câmara Municipal de Cambuí.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Comunicado do Mini</w:t>
      </w:r>
      <w:r w:rsidRPr="00DA35A6">
        <w:rPr>
          <w:rFonts w:ascii="Times New Roman" w:hAnsi="Times New Roman"/>
          <w:sz w:val="28"/>
          <w:szCs w:val="28"/>
        </w:rPr>
        <w:t>stério da Educação referente à liberação de recursos financeiros para a execução de programas do Fundo Nacional de Desenvolvimento da Educação, no valor total de R$ 169.066.,06.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Nota de repúdio encaminhada pelo Partido Comunista do Bras</w:t>
      </w:r>
      <w:r w:rsidRPr="00DA35A6">
        <w:rPr>
          <w:rFonts w:ascii="Times New Roman" w:hAnsi="Times New Roman"/>
          <w:sz w:val="28"/>
          <w:szCs w:val="28"/>
        </w:rPr>
        <w:t>il - PCdoB em face do Ver. Wilson Tadeu Lopes, em virtude do arquivamento da denúncia protocolada pelo Ver. Adriano da Farmácia.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 xml:space="preserve">Nota de repúdio encaminhada pelo SISEMPA em face do Ver. Wilson Tadeu Lopes, em virtude do arquivamento da </w:t>
      </w:r>
      <w:r w:rsidRPr="00DA35A6">
        <w:rPr>
          <w:rFonts w:ascii="Times New Roman" w:hAnsi="Times New Roman"/>
          <w:sz w:val="28"/>
          <w:szCs w:val="28"/>
        </w:rPr>
        <w:t>denúncia protocolada pelo Ver. Adriano da Farmácia.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Ofício nº 504/2015 encaminhado pela 1ª Delegacia de Polícia Civil, solicitando a entrega de chip pertencente ao plano corporativo da Câmara Municipal para a realização de perícia.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Ofício encaminhado pela 3ª Vara Criminal da Comarca de Pouso Alegre, solicitando lista dos nomes dos funcionários da Câmara Municipal, para que constem da lista anual de jurados da Vara.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Ofício encaminhado pelo President</w:t>
      </w:r>
      <w:r w:rsidRPr="00DA35A6">
        <w:rPr>
          <w:rFonts w:ascii="Times New Roman" w:hAnsi="Times New Roman"/>
          <w:sz w:val="28"/>
          <w:szCs w:val="28"/>
        </w:rPr>
        <w:t>e da FIEMG Regional Sul, Ary Novaes, agradecendo a oportunidade de pronunciamento na Tribuna Livre da Câmara Municipal realizada no último dia 09.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br/>
      </w:r>
      <w:r w:rsidRPr="00DA35A6">
        <w:rPr>
          <w:rFonts w:ascii="Times New Roman" w:hAnsi="Times New Roman"/>
          <w:sz w:val="28"/>
          <w:szCs w:val="28"/>
        </w:rPr>
        <w:t>Convite do Presidente da Fundação do Vale do Sapucaí para a participar da Caravana da Sa</w:t>
      </w:r>
      <w:r w:rsidRPr="00DA35A6">
        <w:rPr>
          <w:rFonts w:ascii="Times New Roman" w:hAnsi="Times New Roman"/>
          <w:sz w:val="28"/>
          <w:szCs w:val="28"/>
        </w:rPr>
        <w:t>úde, no dia 14 de junho das 08h às 12h, no bairro dos Ferreiras em Pouso Alegre.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Convite encaminhado pela Câmara Municipal de Ouro Fino para a audiência pública que tratará sobre a MG-290, no dia 30/06/2015, às 17:30h.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Ofício encaminhado pelo Conselho Municipal do Idoso com as propostas levantadas na IV Conferência Municipal do Idoso, realizada no dia 27 de maio de 2015.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Convite encaminhado pela Escola do Legislativo da Câmara Municipal de Monte S</w:t>
      </w:r>
      <w:r w:rsidRPr="00DA35A6">
        <w:rPr>
          <w:rFonts w:ascii="Times New Roman" w:hAnsi="Times New Roman"/>
          <w:sz w:val="28"/>
          <w:szCs w:val="28"/>
        </w:rPr>
        <w:t>ião para o curso de Processo Legislativo, que acontecerá na Câmara Municipal de Monte Sião, no dia 18/06/2015.</w:t>
      </w:r>
    </w:p>
    <w:p w:rsidR="00B05669" w:rsidRDefault="00C52F78">
      <w:pPr>
        <w:rPr>
          <w:rFonts w:ascii="Times New Roman" w:hAnsi="Times New Roman"/>
          <w:b/>
          <w:sz w:val="28"/>
          <w:szCs w:val="28"/>
        </w:rPr>
      </w:pPr>
      <w:r w:rsidRPr="00DA35A6">
        <w:rPr>
          <w:rFonts w:ascii="Times New Roman" w:hAnsi="Times New Roman"/>
          <w:b/>
          <w:sz w:val="28"/>
          <w:szCs w:val="28"/>
        </w:rPr>
        <w:br/>
      </w:r>
    </w:p>
    <w:p w:rsidR="00823026" w:rsidRPr="00DA35A6" w:rsidRDefault="00C52F78">
      <w:pPr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b/>
          <w:sz w:val="28"/>
          <w:szCs w:val="28"/>
        </w:rPr>
        <w:t>EXPEDIENTE DO LEGISLATIVO</w:t>
      </w:r>
    </w:p>
    <w:p w:rsidR="00B05669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INDICAÇÃO</w:t>
      </w: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00561/2015 - Solicita a realização de operação tapa-buracos na Rua Jo</w:t>
      </w:r>
      <w:r w:rsidRPr="00DA35A6">
        <w:rPr>
          <w:rFonts w:ascii="Times New Roman" w:hAnsi="Times New Roman"/>
          <w:sz w:val="28"/>
          <w:szCs w:val="28"/>
        </w:rPr>
        <w:t>sé Paulino Domingues, no Bairro Monte Azul.</w:t>
      </w:r>
    </w:p>
    <w:p w:rsidR="00B05669" w:rsidRDefault="00B05669">
      <w:pPr>
        <w:rPr>
          <w:rFonts w:ascii="Times New Roman" w:hAnsi="Times New Roman"/>
          <w:sz w:val="28"/>
          <w:szCs w:val="28"/>
        </w:rPr>
      </w:pPr>
    </w:p>
    <w:p w:rsidR="00B05669" w:rsidRDefault="00B05669">
      <w:pPr>
        <w:rPr>
          <w:rFonts w:ascii="Times New Roman" w:hAnsi="Times New Roman"/>
          <w:sz w:val="28"/>
          <w:szCs w:val="28"/>
        </w:rPr>
      </w:pPr>
    </w:p>
    <w:p w:rsidR="00B05669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br/>
        <w:t>Vereador(a) Ney Borracheiro: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00562/2015 - Solicita o patrolamento e o cascalhamento na estrada rural do Bairro Limeira, começando no Costinha, em frente à igrejinha, e terminando no final da estrada.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</w:t>
      </w:r>
      <w:r w:rsidRPr="00DA35A6">
        <w:rPr>
          <w:rFonts w:ascii="Times New Roman" w:hAnsi="Times New Roman"/>
          <w:sz w:val="28"/>
          <w:szCs w:val="28"/>
        </w:rPr>
        <w:t>63/2015 - Solicita o patrolamento e o cascalhamento na estrada rural do Bairro Limeira, começando na estrada principal do Costinha até o estabelecimento Willian do Gás.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00564/2015 - Solicita o patrolamento e o cascalhamento na estrada rural do Bairro L</w:t>
      </w:r>
      <w:r w:rsidRPr="00DA35A6">
        <w:rPr>
          <w:rFonts w:ascii="Times New Roman" w:hAnsi="Times New Roman"/>
          <w:sz w:val="28"/>
          <w:szCs w:val="28"/>
        </w:rPr>
        <w:t>imeira, ligando a estrada principal do Costinha e descendo a estrada que dá acesso à fazenda do senhor Chico Rafael, principalmente no morro.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00565/2015 - Solicita o patrolamento e o cascalhamento na estrada rural do Bairro dos Ferreiras, ligando a est</w:t>
      </w:r>
      <w:r w:rsidRPr="00DA35A6">
        <w:rPr>
          <w:rFonts w:ascii="Times New Roman" w:hAnsi="Times New Roman"/>
          <w:sz w:val="28"/>
          <w:szCs w:val="28"/>
        </w:rPr>
        <w:t>rada principal deste bairro à estrada principal do Costinha que sai em frente à igrejinha.</w:t>
      </w:r>
    </w:p>
    <w:p w:rsidR="0082302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00566/2015 - Solicita o patrolamento e o cascalhamento na estrada principal do Bairro dos Ferreiras chegando até a Rodovia Fernão Dias.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00568/2015 - Solicita a coleta de lixo, com a passagem do caminhão, na estrada principal do Bairro dos Ferreiras, em toda a sua extensão, chegando até o bairro.</w:t>
      </w:r>
    </w:p>
    <w:p w:rsid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00569/2015 - Solicita a capina, a limpeza e a manutenção na Mina do Machado, no Bairro Colinas de Santa Bárbara.</w:t>
      </w:r>
    </w:p>
    <w:p w:rsid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br/>
        <w:t>Nº 00571/2015 - Solicita a construção de um campo de futebol no Bairro Faisqueira.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00573/2015 - Solicita a construção de um campo de futebol no Bairro Jatobá.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t>Nº 00575/2015 - Solicita a instalação de abrigo no ponto de circular situado no Bairro Faisqueira, na Avenida Antônio Scodeller, em frente ao nº 1715 (Igreja Assembléia de Deus).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00576/2015 - Solicita a realização de operação tapa-buracos no Bairro Faisqueira, na Rua Maria José Domingues, do início da rua até o nº 270, rua subindo a agropecuária.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00577/2015 - Solicita a capina e a limpeza no Bairro Faisqueira, na Rua Maria José Domingues, em toda a sua extensão.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00578/2015 - Solicita a realização de operação tapa-buracos no Bairro Faisqueira, na Rua José Paulino Domingues, em frente aos números 416 e 526.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00579/2015 - Solicita a recolocação dos bloquetes, no Bairro Faisqueira, na Rua Clemente Scodeller, em toda a sua extensão.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00580/2015 - Solicita a pintura das faixas de pedestres, na entrada da creche no CAIC do Bairro São João e na entrada da escola.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00581/2015 - Solicita o patrolamento e o cascalhamento na estrada que liga o Bairro São João ao Posto do Macaco.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br/>
        <w:t>Nº 00582/2015 - Solicita a poda de uma árvore na Rua Coronel Custódio da Silva, em frente ao nº 315, no Bairro Santo Expedito.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00583/2015 - Solicita a realização de operação tapa-buracos no Bairro Jardim São João, na Rua Sete Lagoas, em frente aos números 205, 215 e 245.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00584/2015 - Solicita a retirada de entulhos no Bairro Nossa Senhora Aparecida, na Rua Joaquim Roberto de Souza, do lado debaixo da quadra.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00585/2015 - Solicita a limpeza da quadra no Bairro Nossa Senhora Aparecida, na Rua Joaquim Roberto de Souza.</w:t>
      </w:r>
    </w:p>
    <w:p w:rsidR="00DA35A6" w:rsidRDefault="00DA35A6" w:rsidP="00DA35A6">
      <w:pPr>
        <w:rPr>
          <w:rFonts w:ascii="Times New Roman" w:hAnsi="Times New Roman"/>
          <w:sz w:val="28"/>
          <w:szCs w:val="28"/>
        </w:rPr>
      </w:pPr>
    </w:p>
    <w:p w:rsidR="00B05669" w:rsidRPr="00DA35A6" w:rsidRDefault="00B05669" w:rsidP="00DA35A6">
      <w:pPr>
        <w:rPr>
          <w:rFonts w:ascii="Times New Roman" w:hAnsi="Times New Roman"/>
          <w:sz w:val="28"/>
          <w:szCs w:val="28"/>
        </w:rPr>
      </w:pPr>
    </w:p>
    <w:p w:rsidR="00B05669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t>Vereador(a) Mário de Pin</w:t>
      </w:r>
      <w:r w:rsidRPr="00DA35A6">
        <w:rPr>
          <w:rFonts w:ascii="Times New Roman" w:hAnsi="Times New Roman"/>
          <w:sz w:val="28"/>
          <w:szCs w:val="28"/>
        </w:rPr>
        <w:t>ho: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00567/2015 - Solicita ao setor responsável da Administração Pública a troca de lâmpadas queimadas em frente a Igreja de São Pedro, no bairro da Serrinha.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Nº 00570</w:t>
      </w:r>
      <w:r w:rsidRPr="00DA35A6">
        <w:rPr>
          <w:rFonts w:ascii="Times New Roman" w:hAnsi="Times New Roman"/>
          <w:sz w:val="28"/>
          <w:szCs w:val="28"/>
        </w:rPr>
        <w:t>/2015 - Solicita ao setor responsável da Administração Pública Municipal que realize a troca de lâmpadas na Vila Alvorada,  no Distrito de São José do Pantano.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t>Nº 00572/2015 - Solicitar ao setor responsável da Administração Pública Municipal que realize a troca de lâmpadas queimadas, em toda extensão do bairro Massaranduba.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br/>
      </w:r>
      <w:r w:rsidRPr="00DA35A6">
        <w:rPr>
          <w:rFonts w:ascii="Times New Roman" w:hAnsi="Times New Roman"/>
          <w:sz w:val="28"/>
          <w:szCs w:val="28"/>
        </w:rPr>
        <w:t xml:space="preserve">Nº 00574/2015 - Solicita ao setor responsável da Administração Pública que realize a troca de lâmpadas queimadas e com mau contato, </w:t>
      </w:r>
      <w:r w:rsidRPr="00DA35A6">
        <w:rPr>
          <w:rFonts w:ascii="Times New Roman" w:hAnsi="Times New Roman"/>
          <w:sz w:val="28"/>
          <w:szCs w:val="28"/>
        </w:rPr>
        <w:t xml:space="preserve">na Avenida Marechal </w:t>
      </w:r>
      <w:r w:rsidRPr="00DA35A6">
        <w:rPr>
          <w:rFonts w:ascii="Times New Roman" w:hAnsi="Times New Roman"/>
          <w:sz w:val="28"/>
          <w:szCs w:val="28"/>
        </w:rPr>
        <w:t>Castelo Branco, próximo dos números 336 e 322.</w:t>
      </w:r>
    </w:p>
    <w:p w:rsidR="00B05669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br/>
        <w:t>Vereador(a) Ayrton Zorzi: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 xml:space="preserve">Nº 00586/2015 - Solicita a notificação dos proprietários para que façam a capina e a limpeza do lote situado na Rua Alfredo Enéas Baganha, em </w:t>
      </w:r>
      <w:r w:rsidRPr="00DA35A6">
        <w:rPr>
          <w:rFonts w:ascii="Times New Roman" w:hAnsi="Times New Roman"/>
          <w:sz w:val="28"/>
          <w:szCs w:val="28"/>
        </w:rPr>
        <w:t>frente ao número 1025, no Bairro Shangrilá.</w:t>
      </w:r>
    </w:p>
    <w:p w:rsidR="00DA35A6" w:rsidRDefault="00C52F78">
      <w:pPr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t>MOÇÃO</w:t>
      </w: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br/>
        <w:t>Nº 00137/2015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Polícia Militar do Meio Ambiente de Pouso Alegre.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00138/2015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</w:t>
      </w:r>
      <w:r w:rsidRPr="00DA35A6">
        <w:rPr>
          <w:rFonts w:ascii="Times New Roman" w:hAnsi="Times New Roman"/>
          <w:sz w:val="28"/>
          <w:szCs w:val="28"/>
        </w:rPr>
        <w:t xml:space="preserve"> à Sra. Camila Marciano.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00139/2015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Sra. Ediléia Mesquita.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00140/2015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Sra. Carla Viviane Fernandes de Sousa.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00141/2015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Sra. Maria Carolina Marcondes Monteiro.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00142/2015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Sra. Luciene Ferreira de Castro.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br/>
        <w:t>Nº 00143/2015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Lúcia da Rosa.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00144/2015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Tânia de Brito.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00145/2015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</w:t>
      </w:r>
      <w:r w:rsidRPr="00DA35A6">
        <w:rPr>
          <w:rFonts w:ascii="Times New Roman" w:hAnsi="Times New Roman"/>
          <w:sz w:val="28"/>
          <w:szCs w:val="28"/>
        </w:rPr>
        <w:t>essora Maisa Nogueira.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00146/2015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Elineide de Souza B. Martins.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00147/2015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Joseane Aparecida d</w:t>
      </w:r>
      <w:r w:rsidRPr="00DA35A6">
        <w:rPr>
          <w:rFonts w:ascii="Times New Roman" w:hAnsi="Times New Roman"/>
          <w:sz w:val="28"/>
          <w:szCs w:val="28"/>
        </w:rPr>
        <w:t>e Souza Paiva.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00148/2015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Maria Amélia P. Silva Contrera.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00149/2015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Sandra Ávila Oliveira Per</w:t>
      </w:r>
      <w:r w:rsidRPr="00DA35A6">
        <w:rPr>
          <w:rFonts w:ascii="Times New Roman" w:hAnsi="Times New Roman"/>
          <w:sz w:val="28"/>
          <w:szCs w:val="28"/>
        </w:rPr>
        <w:t>eira.</w:t>
      </w:r>
    </w:p>
    <w:p w:rsidR="0082302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00150/2015</w:t>
      </w:r>
      <w:r w:rsidR="00C52F78" w:rsidRPr="00DA35A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52F78" w:rsidRPr="00DA35A6">
        <w:rPr>
          <w:rFonts w:ascii="Times New Roman" w:hAnsi="Times New Roman"/>
          <w:sz w:val="28"/>
          <w:szCs w:val="28"/>
        </w:rPr>
        <w:t>Moção de Aplauso à professora Rosiane Tobias França.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00151/2015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Claudia Alves de Almeida.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00152/2015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Edna Francisca Chagas.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00153/2015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Beatriz de Oliveira Montes.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br/>
        <w:t>Nº 00154/2015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ao professor Ângelo Canjani de Melo.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00155/2015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ao professor Jaelson dos Santos Moraes.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00156/2015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Ana Carolina Godinho de Carvalho.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00157/2015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Lúcia Helena de Oliveira Fortes Barbato.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00158/2015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Suely Francisco dos Reis Garcia.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00159/2015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Zélia Maria Kersul.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00160/2015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</w:t>
      </w:r>
      <w:r w:rsidRPr="00DA35A6">
        <w:rPr>
          <w:rFonts w:ascii="Times New Roman" w:hAnsi="Times New Roman"/>
          <w:sz w:val="28"/>
          <w:szCs w:val="28"/>
        </w:rPr>
        <w:t>uso à professora Maria Regina Ribeiro de Oliveira.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00161/2015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Rita de Cássia Vicente Martins.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00162/2015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 xml:space="preserve">Moção de Aplauso à </w:t>
      </w:r>
      <w:r w:rsidRPr="00DA35A6">
        <w:rPr>
          <w:rFonts w:ascii="Times New Roman" w:hAnsi="Times New Roman"/>
          <w:sz w:val="28"/>
          <w:szCs w:val="28"/>
        </w:rPr>
        <w:t>professora Maria Luciana Ricetto.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00163/2015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à professora Virgínia de Fátima C. Almeida.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00164/2015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 xml:space="preserve">Moção de Aplauso à professora </w:t>
      </w:r>
      <w:r w:rsidRPr="00DA35A6">
        <w:rPr>
          <w:rFonts w:ascii="Times New Roman" w:hAnsi="Times New Roman"/>
          <w:sz w:val="28"/>
          <w:szCs w:val="28"/>
        </w:rPr>
        <w:t>Berenice Taets Mariano.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br/>
        <w:t>Nº 00165/2015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Moção de Aplauso ao professor Guilherme Félix Simões.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00166/2015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 xml:space="preserve">Moção de Aplauso à Sra. Maria do Carmo Freitas Macedo </w:t>
      </w:r>
      <w:r w:rsidRPr="00DA35A6">
        <w:rPr>
          <w:rFonts w:ascii="Times New Roman" w:hAnsi="Times New Roman"/>
          <w:sz w:val="28"/>
          <w:szCs w:val="28"/>
        </w:rPr>
        <w:t>e a todos que contribuíram para a edição da "Constituição em Miúdos".</w:t>
      </w:r>
    </w:p>
    <w:p w:rsidR="00B05669" w:rsidRDefault="00B05669">
      <w:pPr>
        <w:rPr>
          <w:rFonts w:ascii="Times New Roman" w:hAnsi="Times New Roman"/>
          <w:sz w:val="28"/>
          <w:szCs w:val="28"/>
        </w:rPr>
      </w:pPr>
    </w:p>
    <w:p w:rsidR="00823026" w:rsidRPr="00DA35A6" w:rsidRDefault="001916B9" w:rsidP="00B05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  <w:r w:rsidR="00C52F78" w:rsidRPr="00DA35A6">
        <w:rPr>
          <w:rFonts w:ascii="Times New Roman" w:hAnsi="Times New Roman"/>
          <w:sz w:val="28"/>
          <w:szCs w:val="28"/>
        </w:rPr>
        <w:br/>
      </w:r>
      <w:r w:rsidR="00C52F78" w:rsidRPr="00DA35A6">
        <w:rPr>
          <w:rFonts w:ascii="Times New Roman" w:hAnsi="Times New Roman"/>
          <w:sz w:val="28"/>
          <w:szCs w:val="28"/>
        </w:rPr>
        <w:br/>
      </w:r>
      <w:r w:rsidR="00DA35A6">
        <w:rPr>
          <w:rFonts w:ascii="Times New Roman" w:hAnsi="Times New Roman"/>
          <w:sz w:val="28"/>
          <w:szCs w:val="28"/>
        </w:rPr>
        <w:t xml:space="preserve">Projeto de Lei </w:t>
      </w:r>
      <w:r w:rsidR="00C52F78" w:rsidRPr="00DA35A6">
        <w:rPr>
          <w:rFonts w:ascii="Times New Roman" w:hAnsi="Times New Roman"/>
          <w:sz w:val="28"/>
          <w:szCs w:val="28"/>
        </w:rPr>
        <w:t xml:space="preserve">Nº </w:t>
      </w:r>
      <w:r w:rsidR="00C52F78" w:rsidRPr="00DA35A6">
        <w:rPr>
          <w:rFonts w:ascii="Times New Roman" w:hAnsi="Times New Roman"/>
          <w:sz w:val="28"/>
          <w:szCs w:val="28"/>
        </w:rPr>
        <w:t>7141/2015 de autoria do(a) Vereador(a) Flávio Alexandre: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="00C52F78" w:rsidRPr="00DA35A6">
        <w:rPr>
          <w:rFonts w:ascii="Times New Roman" w:hAnsi="Times New Roman"/>
          <w:sz w:val="28"/>
          <w:szCs w:val="28"/>
        </w:rPr>
        <w:t>DISPÕE SOBRE DENOMINAÇÃO DE LOGRADOURO PÚBLICO: RUA PASTOR JOAQUIM AUGUSTO FERNANDES (*1925 +2010).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  <w:r w:rsidR="00DA35A6">
        <w:rPr>
          <w:rFonts w:ascii="Times New Roman" w:hAnsi="Times New Roman"/>
          <w:sz w:val="28"/>
          <w:szCs w:val="28"/>
        </w:rPr>
        <w:t xml:space="preserve">Projeto de Lei </w:t>
      </w:r>
      <w:r w:rsidRPr="00DA35A6">
        <w:rPr>
          <w:rFonts w:ascii="Times New Roman" w:hAnsi="Times New Roman"/>
          <w:sz w:val="28"/>
          <w:szCs w:val="28"/>
        </w:rPr>
        <w:t xml:space="preserve">Nº </w:t>
      </w:r>
      <w:r w:rsidRPr="00DA35A6">
        <w:rPr>
          <w:rFonts w:ascii="Times New Roman" w:hAnsi="Times New Roman"/>
          <w:sz w:val="28"/>
          <w:szCs w:val="28"/>
        </w:rPr>
        <w:t>714</w:t>
      </w:r>
      <w:r w:rsidRPr="00DA35A6">
        <w:rPr>
          <w:rFonts w:ascii="Times New Roman" w:hAnsi="Times New Roman"/>
          <w:sz w:val="28"/>
          <w:szCs w:val="28"/>
        </w:rPr>
        <w:t xml:space="preserve">2/2015 de autoria </w:t>
      </w:r>
      <w:r w:rsidR="00DA35A6">
        <w:rPr>
          <w:rFonts w:ascii="Times New Roman" w:hAnsi="Times New Roman"/>
          <w:sz w:val="28"/>
          <w:szCs w:val="28"/>
        </w:rPr>
        <w:t xml:space="preserve">do(a) Vereador(a) Hélio Carlos: </w:t>
      </w:r>
      <w:r w:rsidRPr="00DA35A6">
        <w:rPr>
          <w:rFonts w:ascii="Times New Roman" w:hAnsi="Times New Roman"/>
          <w:sz w:val="28"/>
          <w:szCs w:val="28"/>
        </w:rPr>
        <w:t xml:space="preserve">INSTITUI A LEI MUNICIPAL DE PROTEÇÃO E BEM ESTAR DE ANIMAIS </w:t>
      </w:r>
      <w:r w:rsidRPr="00DA35A6">
        <w:rPr>
          <w:rFonts w:ascii="Times New Roman" w:hAnsi="Times New Roman"/>
          <w:sz w:val="28"/>
          <w:szCs w:val="28"/>
        </w:rPr>
        <w:t>DOMÉSTICOS EM ESTABELECIMENTOS COMERCIAIS, NO ÂMBITO DO MUNICÍPIO DE POUSO ALEGRE.</w:t>
      </w: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</w:p>
    <w:p w:rsidR="00DA35A6" w:rsidRPr="00DA35A6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t xml:space="preserve">Emenda nº 002 ao Projeto de Lei nº 701/2015 de autoria do Vereador Hamilton Magalhães: ALTERA O PARÁGRAFO 3º DO ARTIGO 2º DO PROJETO DE LEI 701/2015, QUE “AUTORIZA O PODER EXECUTIVO A CELEBRAR CONTRATO DE CONCESSÃO OU PARCERIA PÚBLICO – PRIVADA PARA CONSTRUÇÃO, OPERAÇÃO, EXPLORAÇÃO COMERCIAL E MANUTENÇÃO DO AEROPORTO INTERNACIONAL DE CARGAS E PASSAGEIROS DE POUSO ALEGRE, E DÁ OUTRAS PROVIDÊNCIAS”. </w:t>
      </w:r>
    </w:p>
    <w:p w:rsidR="00B05669" w:rsidRDefault="00B05669">
      <w:pPr>
        <w:rPr>
          <w:rFonts w:ascii="Times New Roman" w:hAnsi="Times New Roman"/>
          <w:sz w:val="28"/>
          <w:szCs w:val="28"/>
        </w:rPr>
      </w:pPr>
    </w:p>
    <w:p w:rsidR="004A7455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lastRenderedPageBreak/>
        <w:t>REQUERIMENTO</w:t>
      </w:r>
      <w:r w:rsidRPr="00DA35A6">
        <w:rPr>
          <w:rFonts w:ascii="Times New Roman" w:hAnsi="Times New Roman"/>
          <w:sz w:val="28"/>
          <w:szCs w:val="28"/>
        </w:rPr>
        <w:br/>
      </w:r>
      <w:r w:rsidRPr="00DA35A6">
        <w:rPr>
          <w:rFonts w:ascii="Times New Roman" w:hAnsi="Times New Roman"/>
          <w:sz w:val="28"/>
          <w:szCs w:val="28"/>
        </w:rPr>
        <w:br/>
        <w:t>Nº 00038/2015 de autoria do(a) Vereador(a) Maurí</w:t>
      </w:r>
      <w:r w:rsidR="00DA35A6">
        <w:rPr>
          <w:rFonts w:ascii="Times New Roman" w:hAnsi="Times New Roman"/>
          <w:sz w:val="28"/>
          <w:szCs w:val="28"/>
        </w:rPr>
        <w:t xml:space="preserve">cio Tutty: </w:t>
      </w:r>
      <w:r w:rsidRPr="00DA35A6">
        <w:rPr>
          <w:rFonts w:ascii="Times New Roman" w:hAnsi="Times New Roman"/>
          <w:sz w:val="28"/>
          <w:szCs w:val="28"/>
        </w:rPr>
        <w:t>Solicita votação única para o P</w:t>
      </w:r>
      <w:r w:rsidR="00DA35A6">
        <w:rPr>
          <w:rFonts w:ascii="Times New Roman" w:hAnsi="Times New Roman"/>
          <w:sz w:val="28"/>
          <w:szCs w:val="28"/>
        </w:rPr>
        <w:t xml:space="preserve">rojeto de </w:t>
      </w:r>
      <w:r w:rsidRPr="00DA35A6">
        <w:rPr>
          <w:rFonts w:ascii="Times New Roman" w:hAnsi="Times New Roman"/>
          <w:sz w:val="28"/>
          <w:szCs w:val="28"/>
        </w:rPr>
        <w:t>L</w:t>
      </w:r>
      <w:r w:rsidR="00DA35A6">
        <w:rPr>
          <w:rFonts w:ascii="Times New Roman" w:hAnsi="Times New Roman"/>
          <w:sz w:val="28"/>
          <w:szCs w:val="28"/>
        </w:rPr>
        <w:t>ei nº</w:t>
      </w:r>
      <w:r w:rsidRPr="00DA35A6">
        <w:rPr>
          <w:rFonts w:ascii="Times New Roman" w:hAnsi="Times New Roman"/>
          <w:sz w:val="28"/>
          <w:szCs w:val="28"/>
        </w:rPr>
        <w:t xml:space="preserve"> 706/2015.</w:t>
      </w:r>
    </w:p>
    <w:p w:rsidR="00B05669" w:rsidRDefault="00C52F78">
      <w:pPr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</w:r>
    </w:p>
    <w:p w:rsidR="00823026" w:rsidRPr="00DA35A6" w:rsidRDefault="00B05669" w:rsidP="00B05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  <w:r w:rsidR="00C52F78" w:rsidRPr="00DA35A6">
        <w:rPr>
          <w:rFonts w:ascii="Times New Roman" w:hAnsi="Times New Roman"/>
          <w:sz w:val="28"/>
          <w:szCs w:val="28"/>
        </w:rPr>
        <w:br/>
      </w:r>
      <w:r w:rsidR="00C52F78" w:rsidRPr="00DA35A6">
        <w:rPr>
          <w:rFonts w:ascii="Times New Roman" w:hAnsi="Times New Roman"/>
          <w:sz w:val="28"/>
          <w:szCs w:val="28"/>
        </w:rPr>
        <w:br/>
        <w:t>Nº 00082/2015</w:t>
      </w:r>
      <w:r w:rsidR="00C52F78"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="00C52F78" w:rsidRPr="00DA35A6">
        <w:rPr>
          <w:rFonts w:ascii="Times New Roman" w:hAnsi="Times New Roman"/>
          <w:sz w:val="28"/>
          <w:szCs w:val="28"/>
        </w:rPr>
        <w:t>CONCEDE PROGRESSÃO FUNCIONAL HORIZONTAL AOS SERVIDORES QUE MENCIONA, NOS TERMOS DO ARTIGO 25, INCISO II E SEU § 3º, D</w:t>
      </w:r>
      <w:r w:rsidR="00C52F78" w:rsidRPr="00DA35A6">
        <w:rPr>
          <w:rFonts w:ascii="Times New Roman" w:hAnsi="Times New Roman"/>
          <w:sz w:val="28"/>
          <w:szCs w:val="28"/>
        </w:rPr>
        <w:t>A RESOLUÇÃO Nº 1.194, DE 10 DE DEZEMBRO DE 2013.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00083/2015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>EXONERA, A PEDIDO, O SR. RAFAEL GAZOLA BRANDÃO – MATRÍCULA 369, DO CARGO DE ASSESSOR PARLAMENTAR, PADRÃO CM-06, CONSTANTE DA RESOLUÇÃO Nº 1.194/2013.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Portaria Nº 00086/2015</w:t>
      </w:r>
      <w:r w:rsidR="00DA35A6">
        <w:rPr>
          <w:rFonts w:ascii="Times New Roman" w:hAnsi="Times New Roman"/>
          <w:sz w:val="28"/>
          <w:szCs w:val="28"/>
        </w:rPr>
        <w:t>:</w:t>
      </w:r>
      <w:r w:rsidRPr="00DA35A6">
        <w:rPr>
          <w:rFonts w:ascii="Times New Roman" w:hAnsi="Times New Roman"/>
          <w:sz w:val="28"/>
          <w:szCs w:val="28"/>
        </w:rPr>
        <w:t xml:space="preserve"> NOMEIA O SR. WESLEY APARECIDO DA SILVA PARA O CARGO COMISSIONADO DE ASSESSOR PARLAMENTAR, PADRÃO CM-006, DA RESOLUÇÃO 1194/2013 E DÁ OUTRAS PROVIDÊNCIAS.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00087/2015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 xml:space="preserve">EXONERA, A </w:t>
      </w:r>
      <w:r w:rsidRPr="00DA35A6">
        <w:rPr>
          <w:rFonts w:ascii="Times New Roman" w:hAnsi="Times New Roman"/>
          <w:sz w:val="28"/>
          <w:szCs w:val="28"/>
        </w:rPr>
        <w:t>PEDIDO, O SR. MÁRCIO EDUARDO BORGES – MATRÍCULA 386, DO CARGO DE ASSESSOR PARLAMENTAR, PADRÃO CM-06, CONSTANTE DA RESOLUÇÃO Nº 1.194/2013 E DÁ OUTRAS PROVIDÊNCIAS</w:t>
      </w:r>
    </w:p>
    <w:p w:rsidR="00823026" w:rsidRPr="00DA35A6" w:rsidRDefault="00C52F78" w:rsidP="00B05669">
      <w:pPr>
        <w:jc w:val="both"/>
        <w:rPr>
          <w:rFonts w:ascii="Times New Roman" w:hAnsi="Times New Roman"/>
          <w:sz w:val="28"/>
          <w:szCs w:val="28"/>
        </w:rPr>
      </w:pPr>
      <w:r w:rsidRPr="00DA35A6">
        <w:rPr>
          <w:rFonts w:ascii="Times New Roman" w:hAnsi="Times New Roman"/>
          <w:sz w:val="28"/>
          <w:szCs w:val="28"/>
        </w:rPr>
        <w:br/>
        <w:t>Nº 00088/2015</w:t>
      </w:r>
      <w:r w:rsidRPr="00DA35A6">
        <w:rPr>
          <w:rFonts w:ascii="Times New Roman" w:hAnsi="Times New Roman"/>
          <w:sz w:val="28"/>
          <w:szCs w:val="28"/>
        </w:rPr>
        <w:t>:</w:t>
      </w:r>
      <w:r w:rsidR="00DA35A6">
        <w:rPr>
          <w:rFonts w:ascii="Times New Roman" w:hAnsi="Times New Roman"/>
          <w:sz w:val="28"/>
          <w:szCs w:val="28"/>
        </w:rPr>
        <w:t xml:space="preserve"> </w:t>
      </w:r>
      <w:r w:rsidRPr="00DA35A6">
        <w:rPr>
          <w:rFonts w:ascii="Times New Roman" w:hAnsi="Times New Roman"/>
          <w:sz w:val="28"/>
          <w:szCs w:val="28"/>
        </w:rPr>
        <w:t xml:space="preserve">EXONERA, A PEDIDO, O SR. </w:t>
      </w:r>
      <w:r w:rsidRPr="00DA35A6">
        <w:rPr>
          <w:rFonts w:ascii="Times New Roman" w:hAnsi="Times New Roman"/>
          <w:sz w:val="28"/>
          <w:szCs w:val="28"/>
        </w:rPr>
        <w:t xml:space="preserve">WELLINGTON HENRIQUE COSTA DE SOUZA – MATR. 404, DA FUNÇÃO DE </w:t>
      </w:r>
      <w:r w:rsidRPr="00DA35A6">
        <w:rPr>
          <w:rFonts w:ascii="Times New Roman" w:hAnsi="Times New Roman"/>
          <w:sz w:val="28"/>
          <w:szCs w:val="28"/>
        </w:rPr>
        <w:lastRenderedPageBreak/>
        <w:t>ASSISTENTE DE GABINETE PARLAMENTAR, PADRÃO CM-007, DA RESOLUÇÃO 1194/2013 E DÁ OUTRAS PROVIDÊNCIAS.</w:t>
      </w:r>
    </w:p>
    <w:p w:rsidR="00823026" w:rsidRPr="004A7455" w:rsidRDefault="00DA35A6" w:rsidP="00B05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00089/2015</w:t>
      </w:r>
      <w:r w:rsidR="00C52F78" w:rsidRPr="00DA35A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52F78" w:rsidRPr="00DA35A6">
        <w:rPr>
          <w:rFonts w:ascii="Times New Roman" w:hAnsi="Times New Roman"/>
          <w:sz w:val="28"/>
          <w:szCs w:val="28"/>
        </w:rPr>
        <w:t>NOMEIA O SR. MÁRCIO EDUARDO BOR</w:t>
      </w:r>
      <w:r w:rsidR="00C52F78" w:rsidRPr="00DA35A6">
        <w:rPr>
          <w:rFonts w:ascii="Times New Roman" w:hAnsi="Times New Roman"/>
          <w:sz w:val="28"/>
          <w:szCs w:val="28"/>
        </w:rPr>
        <w:t xml:space="preserve">GES PARA O CARGO COMISSIONADO DE ASSISTENTE DE GABINETE PARLAMENTAR, PADRÃO CM-007, DA RESOLUÇÃO 1194/2013 E </w:t>
      </w:r>
      <w:r w:rsidR="00C52F78" w:rsidRPr="004A7455">
        <w:rPr>
          <w:rFonts w:ascii="Times New Roman" w:hAnsi="Times New Roman"/>
          <w:sz w:val="28"/>
          <w:szCs w:val="28"/>
        </w:rPr>
        <w:t>DÁ OUTRAS PROVIDÊNCIAS.</w:t>
      </w:r>
    </w:p>
    <w:p w:rsidR="00325E78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A7455" w:rsidRPr="004A7455" w:rsidRDefault="004A7455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4A7455" w:rsidRDefault="00BE22EC" w:rsidP="00325E78">
      <w:pPr>
        <w:pStyle w:val="SemEspaamento"/>
        <w:rPr>
          <w:rFonts w:ascii="Times New Roman" w:hAnsi="Times New Roman"/>
          <w:sz w:val="28"/>
          <w:szCs w:val="28"/>
        </w:rPr>
      </w:pPr>
      <w:r w:rsidRPr="004A7455">
        <w:rPr>
          <w:rFonts w:ascii="Times New Roman" w:hAnsi="Times New Roman"/>
          <w:sz w:val="28"/>
          <w:szCs w:val="28"/>
        </w:rPr>
        <w:t>OFÍCIOS</w:t>
      </w:r>
    </w:p>
    <w:p w:rsidR="00BE22EC" w:rsidRPr="004A7455" w:rsidRDefault="00BE22EC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BE22EC" w:rsidRPr="004A7455" w:rsidRDefault="004A7455" w:rsidP="004A7455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4A7455">
        <w:rPr>
          <w:rFonts w:ascii="Times New Roman" w:hAnsi="Times New Roman"/>
          <w:sz w:val="28"/>
          <w:szCs w:val="28"/>
        </w:rPr>
        <w:t>Ofício nº 32/15 do gabinete do Vereador Dr. Paulo solicitando o arquivamento da Proposta de Emenda nº 01 ao Projeto de Lei nº 701/15, apresentada na presente data.</w:t>
      </w:r>
    </w:p>
    <w:p w:rsidR="00325E78" w:rsidRPr="004A7455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4A7455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78" w:rsidRDefault="00C52F78" w:rsidP="00D30C58">
      <w:pPr>
        <w:spacing w:after="0" w:line="240" w:lineRule="auto"/>
      </w:pPr>
      <w:r>
        <w:separator/>
      </w:r>
    </w:p>
  </w:endnote>
  <w:endnote w:type="continuationSeparator" w:id="1">
    <w:p w:rsidR="00C52F78" w:rsidRDefault="00C52F7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2302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78" w:rsidRDefault="00C52F78" w:rsidP="00D30C58">
      <w:pPr>
        <w:spacing w:after="0" w:line="240" w:lineRule="auto"/>
      </w:pPr>
      <w:r>
        <w:separator/>
      </w:r>
    </w:p>
  </w:footnote>
  <w:footnote w:type="continuationSeparator" w:id="1">
    <w:p w:rsidR="00C52F78" w:rsidRDefault="00C52F7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6B9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36D7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455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026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FF9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669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22EC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2F78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5A6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A6D79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1778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2015-06-16T19:37:00Z</cp:lastPrinted>
  <dcterms:created xsi:type="dcterms:W3CDTF">2015-06-16T19:17:00Z</dcterms:created>
  <dcterms:modified xsi:type="dcterms:W3CDTF">2015-06-16T19:40:00Z</dcterms:modified>
</cp:coreProperties>
</file>