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29 DE SETEMBRO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081437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00720/2015</w:t>
      </w:r>
      <w:r>
        <w:tab/>
        <w:t>ALTERA A REDAÇÃO  DO ARTIGO 17, INCISO VI, E ACRESCENTA OS ARTIGOS 17-A, 17-B E 17-C,  DA LEI N</w:t>
      </w:r>
      <w:r>
        <w:t>º 4.872/2009  E DÁ OUTRAS PROVIDÊNCIAS.</w:t>
      </w:r>
      <w:r>
        <w:br/>
        <w:t>Autor(a):  PODER EXECUTIVO</w:t>
      </w:r>
      <w:r>
        <w:br/>
        <w:t>2ª Votação</w:t>
      </w:r>
    </w:p>
    <w:p w:rsidR="001E2BE0" w:rsidRDefault="00081437">
      <w:r>
        <w:rPr>
          <w:b/>
        </w:rPr>
        <w:t>Projeto de Lei Nº 00728/2015</w:t>
      </w:r>
      <w:r>
        <w:tab/>
        <w:t>DISPÕE SOBRE A CRIAÇÃO DA AUTARQUIA MUNICIPAL DE TRÂNSITO E TRANSPORTES DE POUSO ALEGRE, SUA ORGANIZAÇÃO, FINALIDADES E COMPETÊNCIAS, EXTINGUE A SECR</w:t>
      </w:r>
      <w:r>
        <w:t>ETARIA MUNICIPAL DE TRANSPORTE E TRÂNSITO DE POUSO ALEGRE E DÁ OUTRAS PROVIDÊNCIAS</w:t>
      </w:r>
      <w:r>
        <w:br/>
        <w:t>Autor(a):  PODER EXECUTIVO</w:t>
      </w:r>
      <w:r>
        <w:br/>
        <w:t>2ª Votação</w:t>
      </w:r>
    </w:p>
    <w:p w:rsidR="001E2BE0" w:rsidRDefault="00081437">
      <w:r>
        <w:rPr>
          <w:b/>
        </w:rPr>
        <w:t>Substitutivo Nº 001 ao Projeto de Lei Nº 07145/2015</w:t>
      </w:r>
      <w:r>
        <w:tab/>
        <w:t xml:space="preserve">DISPÕE SOBRE REALIZAÇÃO DE MANIFESTAÇÕES CULTURAIS EM PRAÇAS PÚBLICAS OU EM OUTROS </w:t>
      </w:r>
      <w:r>
        <w:t>BENS DE USO COMUM DO POVO DO MUNICÍPIO DE POUSO ALEGRE-MG E DÁ OUTRAS PROVIDÊNCIAS.</w:t>
      </w:r>
      <w:r>
        <w:br/>
        <w:t>Autor(a):  Rafael  Huhn</w:t>
      </w:r>
      <w:r>
        <w:br/>
        <w:t>2ª Votação</w:t>
      </w:r>
    </w:p>
    <w:p w:rsidR="001E2BE0" w:rsidRDefault="00081437">
      <w:r>
        <w:rPr>
          <w:b/>
        </w:rPr>
        <w:t>Projeto de Lei Nº 07167/2015</w:t>
      </w:r>
      <w:r>
        <w:tab/>
        <w:t>DECLARA DE UTILIDADE PÚBLICA MUNICIPAL A "ASSOCIAÇÃO ALBERGUE ESPIRITUALISTA CAMINHO VERDADE E VIDA".</w:t>
      </w:r>
      <w:r>
        <w:br/>
        <w:t>Autor(</w:t>
      </w:r>
      <w:r>
        <w:t>a):  Gilberto Barreiro</w:t>
      </w:r>
      <w:r>
        <w:br/>
        <w:t>2ª Votação</w:t>
      </w:r>
    </w:p>
    <w:p w:rsidR="001E2BE0" w:rsidRDefault="00081437">
      <w:r>
        <w:rPr>
          <w:b/>
        </w:rPr>
        <w:t>Emenda Nº 001 ao Projeto de Lei Nº 00727/2015</w:t>
      </w:r>
      <w:r>
        <w:tab/>
        <w:t>MODIFICA A REDAÇÃO  DO  PARÁGRAFO 2º  DO ARTIGO 1º DO PROJETO DE LEI Nº 727/15.</w:t>
      </w:r>
      <w:r>
        <w:br/>
        <w:t>Autor(a):  Wilson Tadeu Lopes</w:t>
      </w:r>
      <w:r>
        <w:br/>
      </w:r>
      <w:r w:rsidR="00544BAF">
        <w:t>Única votação</w:t>
      </w:r>
    </w:p>
    <w:p w:rsidR="001E2BE0" w:rsidRDefault="00081437">
      <w:r>
        <w:rPr>
          <w:b/>
        </w:rPr>
        <w:t>Projeto de Lei Nº 00727/2015</w:t>
      </w:r>
      <w:r>
        <w:tab/>
        <w:t xml:space="preserve">ALTERA OS ARTIGOS 1º E 2º DA LEI Nº </w:t>
      </w:r>
      <w:r>
        <w:t>3.736/00, DE 27/03/2000, QUE "REGULAMENTA OS HORÁRIOS DE FUNCIONAMENTO DAS FARMÁCIAS E ESTABELECIMENTOS CONGÊNERES DO MUNICÍPIO DE POUSO ALEGRE".</w:t>
      </w:r>
      <w:r>
        <w:br/>
        <w:t>Autor(a):  PODER EXECUTIVO</w:t>
      </w:r>
      <w:r>
        <w:br/>
        <w:t>1ª Votação</w:t>
      </w:r>
    </w:p>
    <w:p w:rsidR="00771020" w:rsidRPr="00771020" w:rsidRDefault="00081437" w:rsidP="00544BAF">
      <w:pPr>
        <w:rPr>
          <w:rFonts w:ascii="Times New Roman" w:hAnsi="Times New Roman"/>
          <w:b/>
          <w:sz w:val="24"/>
          <w:szCs w:val="24"/>
        </w:rPr>
      </w:pPr>
      <w:r>
        <w:t>Ofício nº 01/15 da Rede de Sustentabilidade solicitando</w:t>
      </w:r>
      <w:r>
        <w:t xml:space="preserve"> a cessão do plenarinho da Casa, para o I Encontro Pouso Alegre em Rede, a ser realizado no dia 18 de outubro, das 08h30 às 13h.</w:t>
      </w:r>
      <w:r>
        <w:br/>
        <w:t>Autor(a):  Diversos</w:t>
      </w:r>
      <w:r>
        <w:br/>
      </w:r>
      <w:r w:rsidR="00544BAF">
        <w:t>Única votação</w:t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37" w:rsidRDefault="00081437" w:rsidP="00D30C58">
      <w:pPr>
        <w:spacing w:after="0" w:line="240" w:lineRule="auto"/>
      </w:pPr>
      <w:r>
        <w:separator/>
      </w:r>
    </w:p>
  </w:endnote>
  <w:endnote w:type="continuationSeparator" w:id="1">
    <w:p w:rsidR="00081437" w:rsidRDefault="0008143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E2BE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37" w:rsidRDefault="00081437" w:rsidP="00D30C58">
      <w:pPr>
        <w:spacing w:after="0" w:line="240" w:lineRule="auto"/>
      </w:pPr>
      <w:r>
        <w:separator/>
      </w:r>
    </w:p>
  </w:footnote>
  <w:footnote w:type="continuationSeparator" w:id="1">
    <w:p w:rsidR="00081437" w:rsidRDefault="0008143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437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2BE0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4BAF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A6A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0EF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2015-09-29T15:02:00Z</dcterms:created>
  <dcterms:modified xsi:type="dcterms:W3CDTF">2015-09-29T15:03:00Z</dcterms:modified>
</cp:coreProperties>
</file>