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10 DE MAIO DE 2016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771020" w:rsidRPr="00771020" w:rsidRDefault="00F8010E" w:rsidP="00771020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</w:rPr>
        <w:t>Projeto de Lei Nº 00784/2016</w:t>
      </w:r>
      <w:r>
        <w:tab/>
        <w:t>DISPÕE SOBRE A DENOMINAÇÃO DO CENTRO DE EDUCAÇÃO INFANTIL DO BAIRRO CIDADE JARDIM: CENTRO DE EDUCAÇ</w:t>
      </w:r>
      <w:r>
        <w:t>ÃO INFANTIL MUNICIPAL CARLOS BARRETO.</w:t>
      </w:r>
      <w:r>
        <w:br/>
        <w:t>Autor(a):  PODER EXECUTIVO</w:t>
      </w:r>
      <w:r>
        <w:br/>
        <w:t>Única votação</w:t>
      </w:r>
    </w:p>
    <w:p w:rsidR="005E58E4" w:rsidRDefault="00F8010E">
      <w:r>
        <w:rPr>
          <w:b/>
        </w:rPr>
        <w:t>Projeto de Lei Nº 00778/2016</w:t>
      </w:r>
      <w:r>
        <w:tab/>
        <w:t>AUTORIZA A ABERTURA DE CRÉDITO ESPECIAL NA FORMA DOS ARTIGOS 42 E 43 DA LEI 4320/64.</w:t>
      </w:r>
      <w:r>
        <w:br/>
        <w:t>Autor(a):  PODER EXECUTIVO</w:t>
      </w:r>
      <w:r>
        <w:br/>
        <w:t>2ª Votação</w:t>
      </w:r>
    </w:p>
    <w:p w:rsidR="005E58E4" w:rsidRDefault="00F8010E">
      <w:r>
        <w:rPr>
          <w:b/>
        </w:rPr>
        <w:t>Projeto de Lei Nº 00779/2</w:t>
      </w:r>
      <w:r>
        <w:rPr>
          <w:b/>
        </w:rPr>
        <w:t>016</w:t>
      </w:r>
      <w:r>
        <w:tab/>
        <w:t>AUTORIZA A ABERTURA DE CRÉDITO ESPECIAL NA FORMA DOS ARTIGOS 42 E 43 DA LEI 4320/64.</w:t>
      </w:r>
      <w:r>
        <w:br/>
        <w:t>Autor(a):  PODER EXECUTIVO</w:t>
      </w:r>
      <w:r>
        <w:br/>
        <w:t>2ª Votação</w:t>
      </w:r>
    </w:p>
    <w:p w:rsidR="005E58E4" w:rsidRDefault="00F8010E">
      <w:r>
        <w:rPr>
          <w:b/>
        </w:rPr>
        <w:t>Projeto de Lei Nº 00780/2016</w:t>
      </w:r>
      <w:r>
        <w:tab/>
        <w:t>AUTORIZA A ABERTURA DE CRÉDITO ESPECIAL NA FORMA DOS ARTIGOS 42 E 43 DA LEI 4.320/64.</w:t>
      </w:r>
      <w:r>
        <w:br/>
        <w:t>Autor(a):  POD</w:t>
      </w:r>
      <w:r>
        <w:t>ER EXECUTIVO</w:t>
      </w:r>
      <w:r>
        <w:br/>
        <w:t>2ª Votação</w:t>
      </w:r>
    </w:p>
    <w:p w:rsidR="005E58E4" w:rsidRDefault="00F8010E">
      <w:r>
        <w:rPr>
          <w:b/>
        </w:rPr>
        <w:t>Projeto de Lei Nº 07211/2016</w:t>
      </w:r>
      <w:r>
        <w:tab/>
        <w:t>DECLARA DE UTILIDADE PÚBLICA MUNICIPAL A "ASSOCIAÇÃO ARTÍSTICO E CULTURAL TEATRO EXPERIMENTAL DE POUSO ALEGRE".</w:t>
      </w:r>
      <w:r>
        <w:br/>
        <w:t>Autor(a):  Rafael  Huhn</w:t>
      </w:r>
      <w:r>
        <w:br/>
        <w:t>2ª Votação</w:t>
      </w:r>
    </w:p>
    <w:p w:rsidR="005E58E4" w:rsidRDefault="00F8010E">
      <w:r>
        <w:rPr>
          <w:b/>
        </w:rPr>
        <w:t>Projeto de Lei Nº 07213/2016</w:t>
      </w:r>
      <w:r>
        <w:tab/>
        <w:t>DECLARA DE UTILIDADE PÚBLIC</w:t>
      </w:r>
      <w:r>
        <w:t>A MUNICIPAL O "GRÊMIO DESPORTIVO POUSO-ALEGRENSE".</w:t>
      </w:r>
      <w:r>
        <w:br/>
        <w:t>Autor(a):  Gilberto Barreiro</w:t>
      </w:r>
      <w:r>
        <w:br/>
        <w:t>2ª Votação</w:t>
      </w:r>
    </w:p>
    <w:p w:rsidR="005E58E4" w:rsidRDefault="00F8010E">
      <w:r>
        <w:rPr>
          <w:b/>
        </w:rPr>
        <w:t>Projeto de Lei Nº 00782/2016</w:t>
      </w:r>
      <w:r>
        <w:tab/>
        <w:t xml:space="preserve">AUTORIZA O CHEFE DO PODER EXECUTIVO A CONCEDER REAJUSTE SALARIAL AOS SERVIDORES MUNICIPAIS, REAJUSTA O VALOR DO CARTÃO ALIMENTAÇÃO E DÁ </w:t>
      </w:r>
      <w:r>
        <w:t>OUTRAS PROVIDÊNCIAS.</w:t>
      </w:r>
      <w:r>
        <w:br/>
        <w:t>Autor(a):  PODER EXECUTIVO</w:t>
      </w:r>
      <w:r>
        <w:br/>
        <w:t>1ª Votação</w:t>
      </w:r>
    </w:p>
    <w:p w:rsidR="005E58E4" w:rsidRDefault="00F8010E">
      <w:r>
        <w:rPr>
          <w:b/>
        </w:rPr>
        <w:lastRenderedPageBreak/>
        <w:t>Projeto de Lei Nº 00785/2016</w:t>
      </w:r>
      <w:r>
        <w:tab/>
        <w:t>DISPÕE SOBRE A DESAFETAÇÃO DE PARTE DA RUA LUIZ DE ARAÚJO REIS E AUTORIZA A INCORPORAÇÃO DO IMÓVEL AO PATRIMÔNIO DA CÂMARA MUNICIPAL, PARA A FINALIDADE DE AMPLIAÇÃO DAS</w:t>
      </w:r>
      <w:r>
        <w:t xml:space="preserve"> INSTALAÇÕES DO PALÁCIO LEGISLATIVO.</w:t>
      </w:r>
      <w:r>
        <w:br/>
        <w:t>Autor(a):  PODER EXECUTIVO</w:t>
      </w:r>
      <w:r>
        <w:br/>
        <w:t>1ª Votação</w:t>
      </w:r>
    </w:p>
    <w:p w:rsidR="005E58E4" w:rsidRDefault="00F8010E">
      <w:r>
        <w:rPr>
          <w:b/>
        </w:rPr>
        <w:t>Substitutivo Nº 001 ao Projeto de Lei Nº 07200/2016</w:t>
      </w:r>
      <w:r>
        <w:tab/>
        <w:t>ALTERA DISPOSITIVOS DA LEI MUNICIPAL Nº 5.663 DE 15 DE  FEVEREIRO DE 2016, E DÁ OUTRAS PROVIDÊNCIAS.</w:t>
      </w:r>
      <w:r>
        <w:br/>
        <w:t>Autor(a):  Mesa Diretora 201</w:t>
      </w:r>
      <w:r>
        <w:t>6/2016</w:t>
      </w:r>
      <w:r>
        <w:br/>
        <w:t>1ª Votação</w:t>
      </w:r>
    </w:p>
    <w:p w:rsidR="005E58E4" w:rsidRDefault="00F8010E">
      <w:r>
        <w:rPr>
          <w:b/>
        </w:rPr>
        <w:t>Projeto de Resolução Nº 01265/2016</w:t>
      </w:r>
      <w:r>
        <w:tab/>
        <w:t>ALTERA DISPOSITIVOS DA RESOLUÇÃO N. 1194/2013 E DA RESOLUÇÃO N. 1206/2014 E CONTÉM OUTRAS PROVIDÊNCIAS.</w:t>
      </w:r>
      <w:r>
        <w:br/>
        <w:t>Autor(a):  Mesa Diretora 2016/2016</w:t>
      </w:r>
      <w:r>
        <w:br/>
        <w:t>Única votação</w:t>
      </w: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10E" w:rsidRDefault="00F8010E" w:rsidP="00D30C58">
      <w:pPr>
        <w:spacing w:after="0" w:line="240" w:lineRule="auto"/>
      </w:pPr>
      <w:r>
        <w:separator/>
      </w:r>
    </w:p>
  </w:endnote>
  <w:endnote w:type="continuationSeparator" w:id="1">
    <w:p w:rsidR="00F8010E" w:rsidRDefault="00F8010E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5E58E4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10E" w:rsidRDefault="00F8010E" w:rsidP="00D30C58">
      <w:pPr>
        <w:spacing w:after="0" w:line="240" w:lineRule="auto"/>
      </w:pPr>
      <w:r>
        <w:separator/>
      </w:r>
    </w:p>
  </w:footnote>
  <w:footnote w:type="continuationSeparator" w:id="1">
    <w:p w:rsidR="00F8010E" w:rsidRDefault="00F8010E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8E4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E19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10E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C44AA9"/>
    <w:rsid w:val="00C60A5F"/>
    <w:rsid w:val="00C72523"/>
    <w:rsid w:val="00CB50B2"/>
    <w:rsid w:val="00CE72DB"/>
    <w:rsid w:val="00CF1642"/>
    <w:rsid w:val="00CF4BC2"/>
    <w:rsid w:val="00D95C8B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2014-03-24T12:14:00Z</cp:lastPrinted>
  <dcterms:created xsi:type="dcterms:W3CDTF">2016-05-09T20:39:00Z</dcterms:created>
  <dcterms:modified xsi:type="dcterms:W3CDTF">2016-05-09T20:39:00Z</dcterms:modified>
</cp:coreProperties>
</file>