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14 DE JUNHO DE 2016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2D3BCB" w:rsidRDefault="00FA01AA" w:rsidP="00771020">
      <w:pPr>
        <w:rPr>
          <w:rFonts w:ascii="Times New Roman" w:hAnsi="Times New Roman"/>
          <w:b/>
          <w:bCs/>
          <w:sz w:val="20"/>
          <w:szCs w:val="20"/>
        </w:rPr>
      </w:pPr>
      <w:r w:rsidRPr="002D3BCB">
        <w:rPr>
          <w:b/>
          <w:sz w:val="20"/>
          <w:szCs w:val="20"/>
        </w:rPr>
        <w:t xml:space="preserve">Projeto de Lei Nº </w:t>
      </w:r>
      <w:r w:rsidRPr="002D3BCB">
        <w:rPr>
          <w:b/>
          <w:sz w:val="20"/>
          <w:szCs w:val="20"/>
        </w:rPr>
        <w:t>7225/2016</w:t>
      </w:r>
      <w:r w:rsidRPr="002D3BCB">
        <w:rPr>
          <w:sz w:val="20"/>
          <w:szCs w:val="20"/>
        </w:rPr>
        <w:tab/>
        <w:t>DENOMINAÇÃO DE LOGRADOURO PÚBLICO: RUA JOSÉ SAPONARA (*1929+2012).</w:t>
      </w:r>
      <w:r w:rsidRPr="002D3BCB">
        <w:rPr>
          <w:sz w:val="20"/>
          <w:szCs w:val="20"/>
        </w:rPr>
        <w:br/>
        <w:t>Autor(a):  Lilian Siqueira</w:t>
      </w:r>
      <w:r w:rsidRPr="002D3BCB">
        <w:rPr>
          <w:sz w:val="20"/>
          <w:szCs w:val="20"/>
        </w:rPr>
        <w:br/>
        <w:t>Ú</w:t>
      </w:r>
      <w:r w:rsidRPr="002D3BCB">
        <w:rPr>
          <w:sz w:val="20"/>
          <w:szCs w:val="20"/>
        </w:rPr>
        <w:t>nica votação</w:t>
      </w:r>
    </w:p>
    <w:p w:rsidR="00F476CD" w:rsidRPr="002D3BCB" w:rsidRDefault="00FA01AA">
      <w:pPr>
        <w:rPr>
          <w:sz w:val="20"/>
          <w:szCs w:val="20"/>
        </w:rPr>
      </w:pPr>
      <w:r w:rsidRPr="002D3BCB">
        <w:rPr>
          <w:b/>
          <w:sz w:val="20"/>
          <w:szCs w:val="20"/>
        </w:rPr>
        <w:t xml:space="preserve">Projeto de Lei Nº </w:t>
      </w:r>
      <w:r w:rsidRPr="002D3BCB">
        <w:rPr>
          <w:b/>
          <w:sz w:val="20"/>
          <w:szCs w:val="20"/>
        </w:rPr>
        <w:t>7135/2015</w:t>
      </w:r>
      <w:r w:rsidRPr="002D3BCB">
        <w:rPr>
          <w:sz w:val="20"/>
          <w:szCs w:val="20"/>
        </w:rPr>
        <w:tab/>
        <w:t>INSTITUI O DIPLOMA DE “HONRA AO MÉRITO” A SER CONFERIDO AOS SERVIDORES PÚBLICOS MUNICIPAIS APOSENTADOS DE POUSO ALEGRE, EM RECONHECIMENTO AOS SERVIÇOS PRESTADOS À COMUNIDADE DURANTE O EXERCÍCIO DE SUA VIDA PÚBLICA,</w:t>
      </w:r>
      <w:r w:rsidRPr="002D3BCB">
        <w:rPr>
          <w:sz w:val="20"/>
          <w:szCs w:val="20"/>
        </w:rPr>
        <w:t xml:space="preserve"> E DÁ OUTRAS PROVIDÊNCIAS.</w:t>
      </w:r>
      <w:r w:rsidRPr="002D3BCB">
        <w:rPr>
          <w:sz w:val="20"/>
          <w:szCs w:val="20"/>
        </w:rPr>
        <w:br/>
        <w:t>Autor(a):  Dulcinéia  Costa, Dr. Paulo</w:t>
      </w:r>
      <w:r w:rsidRPr="002D3BCB">
        <w:rPr>
          <w:sz w:val="20"/>
          <w:szCs w:val="20"/>
        </w:rPr>
        <w:br/>
        <w:t>2ª Votação</w:t>
      </w:r>
    </w:p>
    <w:p w:rsidR="00F476CD" w:rsidRPr="002D3BCB" w:rsidRDefault="00FA01AA">
      <w:pPr>
        <w:rPr>
          <w:sz w:val="20"/>
          <w:szCs w:val="20"/>
        </w:rPr>
      </w:pPr>
      <w:r w:rsidRPr="002D3BCB">
        <w:rPr>
          <w:b/>
          <w:sz w:val="20"/>
          <w:szCs w:val="20"/>
        </w:rPr>
        <w:t xml:space="preserve">Projeto de Lei Nº </w:t>
      </w:r>
      <w:r w:rsidRPr="002D3BCB">
        <w:rPr>
          <w:b/>
          <w:sz w:val="20"/>
          <w:szCs w:val="20"/>
        </w:rPr>
        <w:t>7226/2016</w:t>
      </w:r>
      <w:r w:rsidRPr="002D3BCB">
        <w:rPr>
          <w:sz w:val="20"/>
          <w:szCs w:val="20"/>
        </w:rPr>
        <w:tab/>
        <w:t xml:space="preserve">ACRESCENTA O PARÁGRAFO 2º AO ARTIGO 8º DA LEI MUNICIPAL Nº 5.679/2016, QUE DISPÕE SOBRE A CRIAÇÃO DA AUTARQUIA MUNICIPAL DE TRÂNSITO E TRANSPORTES DE </w:t>
      </w:r>
      <w:r w:rsidRPr="002D3BCB">
        <w:rPr>
          <w:sz w:val="20"/>
          <w:szCs w:val="20"/>
        </w:rPr>
        <w:t>POUSO ALEGRE, SUA ORGANIZAÇÃO, FINALIDADES E COMPETÊNCIAS, EXTINGUE A SECRETARIA MUNICIPAL DE TRANSPORTE E TRÂNSITO DE POUSO ALEGRE E DÁ OUTRAS PROVIDÊNCIAS.</w:t>
      </w:r>
      <w:r w:rsidRPr="002D3BCB">
        <w:rPr>
          <w:sz w:val="20"/>
          <w:szCs w:val="20"/>
        </w:rPr>
        <w:br/>
        <w:t>Autor(a):  Rafael  Huhn</w:t>
      </w:r>
      <w:r w:rsidRPr="002D3BCB">
        <w:rPr>
          <w:sz w:val="20"/>
          <w:szCs w:val="20"/>
        </w:rPr>
        <w:br/>
        <w:t>2ª Votação</w:t>
      </w:r>
    </w:p>
    <w:p w:rsidR="00F476CD" w:rsidRPr="002D3BCB" w:rsidRDefault="00FA01AA">
      <w:pPr>
        <w:rPr>
          <w:sz w:val="20"/>
          <w:szCs w:val="20"/>
        </w:rPr>
      </w:pPr>
      <w:r w:rsidRPr="002D3BCB">
        <w:rPr>
          <w:b/>
          <w:sz w:val="20"/>
          <w:szCs w:val="20"/>
        </w:rPr>
        <w:t xml:space="preserve">Projeto de Lei Nº </w:t>
      </w:r>
      <w:r w:rsidRPr="002D3BCB">
        <w:rPr>
          <w:b/>
          <w:sz w:val="20"/>
          <w:szCs w:val="20"/>
        </w:rPr>
        <w:t>7228/2016</w:t>
      </w:r>
      <w:r w:rsidRPr="002D3BCB">
        <w:rPr>
          <w:sz w:val="20"/>
          <w:szCs w:val="20"/>
        </w:rPr>
        <w:tab/>
        <w:t>DISPÕE SOBRE A PROIBIÇÃO DA CONCES</w:t>
      </w:r>
      <w:r w:rsidRPr="002D3BCB">
        <w:rPr>
          <w:sz w:val="20"/>
          <w:szCs w:val="20"/>
        </w:rPr>
        <w:t>SÃO DE ALVARÁ E OU LICENÇA, TRÁFEGO DE VEÍCULOS EM VIAS PÚBLICAS DE COMPETÊNCIA MUNICIPAL, OUTORGA E USO DE ÁGUAS DE SUPERFÍCIE DE COMPETÊNCIA MUNICIPAL, E USO E QUEIMA DE GASES NA ATMOSFERA DE COMPETÊNCIA MUNICIPAL COM AS FINALIDADES DE EXPLORAÇÃO E/OU EX</w:t>
      </w:r>
      <w:r w:rsidRPr="002D3BCB">
        <w:rPr>
          <w:sz w:val="20"/>
          <w:szCs w:val="20"/>
        </w:rPr>
        <w:t>PLOTAÇÃO DOS GASES E ÓLEOS NÃO CONVENCIONAIS (GÁS DE XISTO, SHALE GÁS, TIGHT OIL E OUTROS) PELOS MÉTODOS DE FRATURA HIDRÁULICA – “FRACKING” E REFRATURAMENTO HIDRÁULICO – “REFRACKING”, E DÁ OUTRAS PROVIDÊNCIAS NO MUNICÍPIO DE POUSO ALEGRE.</w:t>
      </w:r>
      <w:r w:rsidRPr="002D3BCB">
        <w:rPr>
          <w:sz w:val="20"/>
          <w:szCs w:val="20"/>
        </w:rPr>
        <w:br/>
        <w:t>Autor(a):  Rafael</w:t>
      </w:r>
      <w:r w:rsidRPr="002D3BCB">
        <w:rPr>
          <w:sz w:val="20"/>
          <w:szCs w:val="20"/>
        </w:rPr>
        <w:t xml:space="preserve">  Huhn</w:t>
      </w:r>
      <w:r w:rsidRPr="002D3BCB">
        <w:rPr>
          <w:sz w:val="20"/>
          <w:szCs w:val="20"/>
        </w:rPr>
        <w:br/>
        <w:t>1ª Votação</w:t>
      </w:r>
    </w:p>
    <w:p w:rsidR="00F476CD" w:rsidRPr="002D3BCB" w:rsidRDefault="00FA01AA">
      <w:pPr>
        <w:rPr>
          <w:sz w:val="20"/>
          <w:szCs w:val="20"/>
        </w:rPr>
      </w:pPr>
      <w:r w:rsidRPr="002D3BCB">
        <w:rPr>
          <w:b/>
          <w:sz w:val="20"/>
          <w:szCs w:val="20"/>
        </w:rPr>
        <w:t xml:space="preserve">Projeto de Lei Nº </w:t>
      </w:r>
      <w:r w:rsidRPr="002D3BCB">
        <w:rPr>
          <w:b/>
          <w:sz w:val="20"/>
          <w:szCs w:val="20"/>
        </w:rPr>
        <w:t>787/2016</w:t>
      </w:r>
      <w:r w:rsidRPr="002D3BCB">
        <w:rPr>
          <w:sz w:val="20"/>
          <w:szCs w:val="20"/>
        </w:rPr>
        <w:tab/>
        <w:t>AUTORIZA A ABERTURA DE CRÉDITO ESPECIAL NA FORMA DOS ARTIGOS 42 E 43 DA LEI Nº 4.320/64, NO VALOR DE R$ 457.000,00, ALTERA O PLANO PLURIANUAL PPA-2014-2017 (LEI 5.332), LEI DE DIRETRIZES ORÇAMENTÁRIAS - 2016 (</w:t>
      </w:r>
      <w:r w:rsidRPr="002D3BCB">
        <w:rPr>
          <w:sz w:val="20"/>
          <w:szCs w:val="20"/>
        </w:rPr>
        <w:t>LEI 5.621) E LEI DO ORÇAMENTO ANUAL (LEI Nº 5.658)</w:t>
      </w:r>
      <w:r w:rsidRPr="002D3BCB">
        <w:rPr>
          <w:sz w:val="20"/>
          <w:szCs w:val="20"/>
        </w:rPr>
        <w:br/>
        <w:t>Autor(a):  PODER EXECUTIVO</w:t>
      </w:r>
      <w:r w:rsidRPr="002D3BCB">
        <w:rPr>
          <w:sz w:val="20"/>
          <w:szCs w:val="20"/>
        </w:rPr>
        <w:br/>
        <w:t>1ª Votação</w:t>
      </w:r>
    </w:p>
    <w:p w:rsidR="00771020" w:rsidRPr="00771020" w:rsidRDefault="00FA01AA" w:rsidP="002D3BCB">
      <w:pPr>
        <w:rPr>
          <w:rFonts w:ascii="Times New Roman" w:hAnsi="Times New Roman"/>
          <w:b/>
          <w:sz w:val="24"/>
          <w:szCs w:val="24"/>
        </w:rPr>
      </w:pPr>
      <w:r w:rsidRPr="002D3BCB">
        <w:rPr>
          <w:b/>
          <w:sz w:val="20"/>
          <w:szCs w:val="20"/>
        </w:rPr>
        <w:t xml:space="preserve">Projeto de Resolução Nº </w:t>
      </w:r>
      <w:r w:rsidRPr="002D3BCB">
        <w:rPr>
          <w:b/>
          <w:sz w:val="20"/>
          <w:szCs w:val="20"/>
        </w:rPr>
        <w:t>1269/2016</w:t>
      </w:r>
      <w:r w:rsidRPr="002D3BCB">
        <w:rPr>
          <w:sz w:val="20"/>
          <w:szCs w:val="20"/>
        </w:rPr>
        <w:tab/>
        <w:t>ACRESCENTA PARÁGRAFO ÚNICO AO ARTIGO 295 DA RESOLUÇÃO MUNICIPAL Nº 1.172/2012, QUE DISPÕE SOBRE O REGIMENTO INTERNO DA CÂMARA MUNICI</w:t>
      </w:r>
      <w:r w:rsidRPr="002D3BCB">
        <w:rPr>
          <w:sz w:val="20"/>
          <w:szCs w:val="20"/>
        </w:rPr>
        <w:t>PAL DE POUSO ALEGRE - MG.</w:t>
      </w:r>
      <w:r w:rsidRPr="002D3BCB">
        <w:rPr>
          <w:sz w:val="20"/>
          <w:szCs w:val="20"/>
        </w:rPr>
        <w:br/>
        <w:t>Au</w:t>
      </w:r>
      <w:r w:rsidR="00143D42" w:rsidRPr="002D3BCB">
        <w:rPr>
          <w:sz w:val="20"/>
          <w:szCs w:val="20"/>
        </w:rPr>
        <w:t>tor(a):  Mesa Diretora 2016</w:t>
      </w:r>
      <w:r w:rsidRPr="002D3BCB">
        <w:rPr>
          <w:sz w:val="20"/>
          <w:szCs w:val="20"/>
        </w:rPr>
        <w:br/>
        <w:t>2ª Votação</w:t>
      </w: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1AA" w:rsidRDefault="00FA01AA" w:rsidP="00D30C58">
      <w:pPr>
        <w:spacing w:after="0" w:line="240" w:lineRule="auto"/>
      </w:pPr>
      <w:r>
        <w:separator/>
      </w:r>
    </w:p>
  </w:endnote>
  <w:endnote w:type="continuationSeparator" w:id="1">
    <w:p w:rsidR="00FA01AA" w:rsidRDefault="00FA01AA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F476C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1AA" w:rsidRDefault="00FA01AA" w:rsidP="00D30C58">
      <w:pPr>
        <w:spacing w:after="0" w:line="240" w:lineRule="auto"/>
      </w:pPr>
      <w:r>
        <w:separator/>
      </w:r>
    </w:p>
  </w:footnote>
  <w:footnote w:type="continuationSeparator" w:id="1">
    <w:p w:rsidR="00FA01AA" w:rsidRDefault="00FA01AA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3D42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3BCB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6CD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0F20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1AA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46616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2014-03-24T12:14:00Z</cp:lastPrinted>
  <dcterms:created xsi:type="dcterms:W3CDTF">2016-06-13T20:03:00Z</dcterms:created>
  <dcterms:modified xsi:type="dcterms:W3CDTF">2016-06-13T20:04:00Z</dcterms:modified>
</cp:coreProperties>
</file>