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84" w:rsidRPr="00625384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5384">
        <w:rPr>
          <w:rFonts w:ascii="Times New Roman" w:hAnsi="Times New Roman"/>
          <w:sz w:val="24"/>
          <w:szCs w:val="24"/>
        </w:rPr>
        <w:t>Ata da Sessão Ordinária do dia 30 de Agosto de 2016.</w:t>
      </w:r>
    </w:p>
    <w:p w:rsidR="00625384" w:rsidRPr="00625384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5384" w:rsidRPr="00625384" w:rsidRDefault="00625384" w:rsidP="00625384">
      <w:pPr>
        <w:spacing w:line="360" w:lineRule="auto"/>
        <w:jc w:val="both"/>
        <w:rPr>
          <w:sz w:val="24"/>
          <w:szCs w:val="24"/>
        </w:rPr>
      </w:pPr>
      <w:r w:rsidRPr="00625384">
        <w:rPr>
          <w:rFonts w:ascii="Times New Roman" w:hAnsi="Times New Roman"/>
          <w:sz w:val="24"/>
          <w:szCs w:val="24"/>
        </w:rPr>
        <w:t xml:space="preserve">Às 17h13min, do dia 30 de Agosto de 2016, no Plenário da Câmara Municipal, sito a Avenida São Francisco, 320, Primavera, reuniram-se em Sessão Ordinária os seguintes vereadores: Adriano da Farmácia, Ayrton Zorzi, Braz Andrade, Dulcinéia Costa, Dr. Paulo, Flávio Alexandre, Gilberto Barreiro, Hamilton Magalhães, Hélio Carlos, Lilian Siqueira, Maurício Tutty, Rafael Huhn e Wilson Tadeu Lopes. Após a chamada ficou constatada a ausência dos vereadores Mário de Pinho e Ney Borracheiro. Aberta a Sessão, sob a proteção de Deus, o Presidente colocou em discussão a Ata da Sessão Ordinária do dia 23/08/2016. Não havendo vereadores dispostos a discutir, a Ata foi colocada em </w:t>
      </w:r>
      <w:r w:rsidRPr="00625384">
        <w:rPr>
          <w:rFonts w:ascii="Times New Roman" w:hAnsi="Times New Roman"/>
          <w:b/>
          <w:sz w:val="24"/>
          <w:szCs w:val="24"/>
        </w:rPr>
        <w:t>única votação</w:t>
      </w:r>
      <w:r w:rsidRPr="00625384">
        <w:rPr>
          <w:rFonts w:ascii="Times New Roman" w:hAnsi="Times New Roman"/>
          <w:sz w:val="24"/>
          <w:szCs w:val="24"/>
        </w:rPr>
        <w:t xml:space="preserve">, sendo aprovada por 12 (doze) votos. Após, o Presidente Maurício Tutty determinou que o 1º Secretário da Mesa Diretora procedesse à leitura dos expedientes encaminhados à Câmara. </w:t>
      </w:r>
      <w:r w:rsidRPr="00625384">
        <w:rPr>
          <w:rFonts w:ascii="Times New Roman" w:hAnsi="Times New Roman"/>
          <w:b/>
          <w:sz w:val="24"/>
          <w:szCs w:val="24"/>
        </w:rPr>
        <w:t>EXPEDIENTE DO EXECUTIVO:</w:t>
      </w:r>
      <w:r w:rsidRPr="00625384">
        <w:rPr>
          <w:rFonts w:ascii="Times New Roman" w:hAnsi="Times New Roman"/>
          <w:sz w:val="24"/>
          <w:szCs w:val="24"/>
        </w:rPr>
        <w:t xml:space="preserve"> - Ofício nº 354/2016 encaminhando o Projeto de Lei nº 808/2016, que "dispõe sobre adequação de zoneamento no mapa urbano de Pouso Alegre e dá outras providências". - Ofício nº 355/2016 encaminhando o Projeto de Lei nº 811/2016, que "autoriza o Chefe do Poder Executivo transferir ao patrimônio da Fundação Tuany Toledo, criada pela Lei Municipal nº 5.725/2016, o imóvel situado na Avenida Abreu Lima - Denominado Casa dos Junqueiras. - Ofício nº 353/16 em resposta ao ofício nº 360/16, referente a previsão de receita de julho a dezembro de 2016. - Ofício nº 349/16 encaminhando as Leis nº 5720/2016 e 5722/2016, sancionadas pelo Chefe do Poder Executivo. - Ofício nº 352/2016 encaminhando o Projeto de Lei nº 809/2016, que "altera o § 1º do art. 104 da Lei Municipal nº 4.707/2008". - Ofício nº 350/2016 encaminhando o anexo de metas e prioridades da Administração Pública (Exercício 2017) para juntada ao Projeto de Lei nº 805/2016. - Ofício nº 346/2016 encaminhando a declaração de compatibilidade e adequação quanto às lei orçamentárias para juntada ao Projeto de Lei nº 803/2016. - Ofício nº 347/2016 encaminhando declaração de compatibilidade e adequação quanto às Leis Orçamentárias para juntada ao Projeto de Lei nº 804/2016. - Ofício nº 342/16 encaminhando o Projeto de Lei nº 807/2016, que "autoriza a abertura de crédito especial na forma dos artigos 42 e 43 da Lei n. 4.320/64, no valor de R$ 92.279,00, altera o Plano Plurianual PPA-2014-2017 (Lei 5.332), Lei de Diretrizes Orçamentárias-</w:t>
      </w:r>
      <w:r w:rsidRPr="00625384">
        <w:rPr>
          <w:rFonts w:ascii="Times New Roman" w:hAnsi="Times New Roman"/>
          <w:sz w:val="24"/>
          <w:szCs w:val="24"/>
        </w:rPr>
        <w:lastRenderedPageBreak/>
        <w:t xml:space="preserve">2016 (Lei 5.621) e a Lei do Orçamento Anual (Lei n. 5.658)". - Ofício nº 68/2016 encaminhado pela Secretaria de Desenvolvimento Social, solicitando a realização de Sessão Extraordinária para apreciação do Projeto de Lei nº 803/2016. </w:t>
      </w:r>
      <w:r w:rsidRPr="00625384">
        <w:rPr>
          <w:rFonts w:ascii="Times New Roman" w:hAnsi="Times New Roman"/>
          <w:b/>
          <w:sz w:val="24"/>
          <w:szCs w:val="24"/>
        </w:rPr>
        <w:t>EXPEDIENTE DE DIVERSOS:</w:t>
      </w:r>
      <w:r w:rsidRPr="00625384">
        <w:rPr>
          <w:rFonts w:ascii="Times New Roman" w:hAnsi="Times New Roman"/>
          <w:sz w:val="24"/>
          <w:szCs w:val="24"/>
        </w:rPr>
        <w:t xml:space="preserve"> - Comunicados do Ministério da Educação informando a liberação de recursos financeiros destinados a garantir a execução de programas do Fundo Nacional de Desenvolvimento da Educação, no valor total de R$ 186.179,40. - Ofício encaminhado pela Viação Princesa do Sul enviando cópia de mensagem de rede social denegrindo a imagem da empresa. - Ofício nº 314/2016 encaminhado pela 5ª Promotoria de Justiça de Pouso Alegre, para comunicar o arquivamento do Inquérito Civil nº MPMG-0525.10.000185-4. - Ofício encaminhado pela Vara do Trabalho de Itajubá solicitando esclarecimentos acerca do bloqueio de R$ 17.536,43 de valores que a reclamada Águia Vigilância e Segurança LTDA tenha por receber. - Ofício nº 349/2016 encaminhado pela Coordenadoria de Controle da Constitucionalidade do Ministério Público de Minas Gerais notificando o Presidente do teor da Recomendação anexa referente ao Procedimento Administrativo nº MPMG-0024.15.016685-8. </w:t>
      </w:r>
      <w:r w:rsidRPr="00625384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625384">
        <w:rPr>
          <w:rFonts w:ascii="Times New Roman" w:hAnsi="Times New Roman"/>
          <w:sz w:val="24"/>
          <w:szCs w:val="24"/>
        </w:rPr>
        <w:t xml:space="preserve">INDICAÇÃO: Vereador(a) Ney Borracheiro: - Nº 00557/2016 - Solicita, com urgência, a pavimentação asfáltica na Rua Antônio Simões Neto, principalmente na altura do número 191, no bairro Recanto dos Fernandes. Vereador(a) Ayrton Zorzi: - Nº 00558/2016 - Solicita a limpeza e o desentupimento dos bueiros da  Rua José Onório dos Santos, nº 170, bairro Altaville. - Nº 00559/2016 - Solicita a realização de operação tapa-buracos em toda a extensão da Rua Antonio Simões Neto, nº 191, no bairro Recanto dos Fernandes. PROJETOS: - Projeto de Lei Nº 7244/2016 de autoria do(a) Vereador(a) Wilson Tadeu Lopes: ALTERA O ANEXO IV DA LEI MUNICIPAL Nº 4.872, DE 2009, QUE DISPÕE SOBRE O ZONEAMENTO E REGULAMENTA O USO E OCUPAÇÃO DO SOLO URBANO DO MUNICÍPIO DE POUSO ALEGRE E DÁ OUTRAS PROVIDÊNCIAS. - Projeto de Resolução Nº 1270/2016 de autoria da Mesa Diretora: ALTERA A REDAÇÃO DOS ARTIGOS 10, 11, 13, 15 E 18, MODIFICA OS ANEXOS II, III, IV E V, E REVOGA O INCISO III DO ART. 16, DA RESOLUÇÃO Nº 1.210/2014, QUE REGULAMENTA A UTILIZAÇÃO DOS VEÍCULOS OFICIAIS DA CÂMARA MUNICIPAL DE POUSO ALEGRE E CONTÉM </w:t>
      </w:r>
      <w:r w:rsidRPr="00625384">
        <w:rPr>
          <w:rFonts w:ascii="Times New Roman" w:hAnsi="Times New Roman"/>
          <w:sz w:val="24"/>
          <w:szCs w:val="24"/>
        </w:rPr>
        <w:lastRenderedPageBreak/>
        <w:t xml:space="preserve">OUTRAS PROVIDÊNCIAS. - Projeto de Resolução Nº 1271/2016 de autoria da Mesa Diretora: CRIA A FUNDAÇÃO TUANY TOLEDO – FTT, DISPÕE SOBRE SUA VINCULAÇÃO À CÂMARA MUNICIPAL DE POUSO ALEGRE E DÁ OUTRAS PROVIDÊNCIAS. - Emenda nº 001 ao Projeto de Lei nº 805/2016 de autoria da Mesa Diretora: ACRESCENTA DISPOSITIVOS AO PROJETO DE LEI Nº 0805/2016. REQUERIMENTO: - Nº 28/2016 de autoria do(a) Vereador(a) Maurício Tutty: Requer a suspensão imediata dos projetos aprovados pela Lei de Incentivo à Cultura para o ano de 2016. OFÍCIOS: - Ofício nº 91/16 encaminhado pelo Ver. Mário de Pinho justificando sua ausência na sessão ordinária do dia 30/09/2016. O Presidente Maurício Tutty solicitou a leitura do Ofício nº 124, que protocolou junto ao Secretário de Cultura, e a resposta da Comissão de Avaliação dos Projetos Culturais, no sentido de fundamentar o Requerimento nº 28/2016. O Presidente Maurício Tutty afirmou que ficaram comprovados os fatos, aguardando a resposta do Poder Executivo. Às 17h35min chegou ao Plenário o Ver. Ney Borracheiro. Encerrada a leitura do expediente, o Presidente passou a discussão e votação da matéria constante da </w:t>
      </w:r>
      <w:r w:rsidRPr="00625384">
        <w:rPr>
          <w:rFonts w:ascii="Times New Roman" w:hAnsi="Times New Roman"/>
          <w:b/>
          <w:sz w:val="24"/>
          <w:szCs w:val="24"/>
        </w:rPr>
        <w:t>Ordem do Dia</w:t>
      </w:r>
      <w:r w:rsidRPr="00625384">
        <w:rPr>
          <w:rFonts w:ascii="Times New Roman" w:hAnsi="Times New Roman"/>
          <w:sz w:val="24"/>
          <w:szCs w:val="24"/>
        </w:rPr>
        <w:t xml:space="preserve">. </w:t>
      </w:r>
      <w:r w:rsidRPr="00625384">
        <w:rPr>
          <w:rFonts w:ascii="Times New Roman" w:hAnsi="Times New Roman"/>
          <w:b/>
          <w:sz w:val="24"/>
          <w:szCs w:val="24"/>
        </w:rPr>
        <w:t>Projeto de Lei nº 803/2016 que autoriza a abertura de crédito especial na forma dos artigos 42 e 43 da Lei nº 4.320/64</w:t>
      </w:r>
      <w:r w:rsidRPr="00625384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625384">
        <w:rPr>
          <w:rFonts w:ascii="Times New Roman" w:hAnsi="Times New Roman"/>
          <w:b/>
          <w:sz w:val="24"/>
          <w:szCs w:val="24"/>
        </w:rPr>
        <w:t>2ª votação</w:t>
      </w:r>
      <w:r w:rsidRPr="00625384">
        <w:rPr>
          <w:rFonts w:ascii="Times New Roman" w:hAnsi="Times New Roman"/>
          <w:sz w:val="24"/>
          <w:szCs w:val="24"/>
        </w:rPr>
        <w:t xml:space="preserve">, sendo aprovado por 13 (treze) votos. O Presidente Maurício Tutty solicitou a </w:t>
      </w:r>
      <w:r w:rsidRPr="00625384">
        <w:rPr>
          <w:rFonts w:ascii="Times New Roman" w:hAnsi="Times New Roman"/>
          <w:b/>
          <w:sz w:val="24"/>
          <w:szCs w:val="24"/>
        </w:rPr>
        <w:t>inclusão na pauta da Ordem do Dia da Emenda nº 001 ao Projeto de Lei nº 805/2016</w:t>
      </w:r>
      <w:r w:rsidRPr="00625384">
        <w:rPr>
          <w:rFonts w:ascii="Times New Roman" w:hAnsi="Times New Roman"/>
          <w:sz w:val="24"/>
          <w:szCs w:val="24"/>
        </w:rPr>
        <w:t xml:space="preserve">. O Ver. Hamilton Magalhães solicitou a leitura da Emenda nº 001 ao Projeto de Lei nº 805/2016. O 1º Secretário procedeu à leitura da Emenda. O pedido foi colocado em </w:t>
      </w:r>
      <w:r w:rsidRPr="00625384">
        <w:rPr>
          <w:rFonts w:ascii="Times New Roman" w:hAnsi="Times New Roman"/>
          <w:b/>
          <w:sz w:val="24"/>
          <w:szCs w:val="24"/>
        </w:rPr>
        <w:t>única votação</w:t>
      </w:r>
      <w:r w:rsidRPr="00625384">
        <w:rPr>
          <w:rFonts w:ascii="Times New Roman" w:hAnsi="Times New Roman"/>
          <w:sz w:val="24"/>
          <w:szCs w:val="24"/>
        </w:rPr>
        <w:t xml:space="preserve">, sendo aprovado por 12 (doze) votos a 1 (um). Voto contrário do Ver. Hamilton Magalhães. </w:t>
      </w:r>
      <w:r w:rsidRPr="00625384">
        <w:rPr>
          <w:rFonts w:ascii="Times New Roman" w:hAnsi="Times New Roman"/>
          <w:b/>
          <w:sz w:val="24"/>
          <w:szCs w:val="24"/>
        </w:rPr>
        <w:t>Emenda nº 001 ao Projeto de Lei nº 805/2016 que acrescenta dispositivos ao Projeto de Lei nº 805/2016</w:t>
      </w:r>
      <w:r w:rsidRPr="00625384">
        <w:rPr>
          <w:rFonts w:ascii="Times New Roman" w:hAnsi="Times New Roman"/>
          <w:sz w:val="24"/>
          <w:szCs w:val="24"/>
        </w:rPr>
        <w:t xml:space="preserve">. Não havendo vereadores dispostos a discutir, a Emenda foi colocada em </w:t>
      </w:r>
      <w:r w:rsidRPr="00625384">
        <w:rPr>
          <w:rFonts w:ascii="Times New Roman" w:hAnsi="Times New Roman"/>
          <w:b/>
          <w:sz w:val="24"/>
          <w:szCs w:val="24"/>
        </w:rPr>
        <w:t>única votação</w:t>
      </w:r>
      <w:r w:rsidRPr="00625384">
        <w:rPr>
          <w:rFonts w:ascii="Times New Roman" w:hAnsi="Times New Roman"/>
          <w:sz w:val="24"/>
          <w:szCs w:val="24"/>
        </w:rPr>
        <w:t xml:space="preserve">, sendo aprovado por 12 (doze) votos a 1 (um). Voto contrário do Ver. Hamilton Magalhães. </w:t>
      </w:r>
      <w:r w:rsidRPr="00625384">
        <w:rPr>
          <w:rFonts w:ascii="Times New Roman" w:hAnsi="Times New Roman"/>
          <w:b/>
          <w:sz w:val="24"/>
          <w:szCs w:val="24"/>
        </w:rPr>
        <w:t>Projeto de Lei nº 805/2016 que estabelece as diretrizes a serem observadas na elaboração da lei orçamentária do município para o exercício de 2017, e dá outras providências</w:t>
      </w:r>
      <w:r w:rsidRPr="00625384">
        <w:rPr>
          <w:rFonts w:ascii="Times New Roman" w:hAnsi="Times New Roman"/>
          <w:sz w:val="24"/>
          <w:szCs w:val="24"/>
        </w:rPr>
        <w:t xml:space="preserve">. O Ver. Maurício Tutty informou que os vereadores têm o tempo regimental para discussão da matéria. O Ver. Adriano da Farmácia comentou sobre o art. 10. Falou que a reabertura dos créditos especiais se </w:t>
      </w:r>
      <w:r w:rsidRPr="00625384">
        <w:rPr>
          <w:rFonts w:ascii="Times New Roman" w:hAnsi="Times New Roman"/>
          <w:sz w:val="24"/>
          <w:szCs w:val="24"/>
        </w:rPr>
        <w:lastRenderedPageBreak/>
        <w:t xml:space="preserve">dará mediante decreto municipal. Leu o art. 167 da Constituição da República. Citou o caso da Presidente Dilma Rousseff. Declarou que o art. 10 é inconstitucional. O Ver. Maurício Tutty falou que o vereador terá tempo de convencer os pares ou fazer emenda para o projeto. Não mais havendo vereadores dispostos a discutir, o projeto foi colocado em </w:t>
      </w:r>
      <w:r w:rsidRPr="00625384">
        <w:rPr>
          <w:rFonts w:ascii="Times New Roman" w:hAnsi="Times New Roman"/>
          <w:b/>
          <w:sz w:val="24"/>
          <w:szCs w:val="24"/>
        </w:rPr>
        <w:t>1ª votação</w:t>
      </w:r>
      <w:r w:rsidRPr="00625384">
        <w:rPr>
          <w:rFonts w:ascii="Times New Roman" w:hAnsi="Times New Roman"/>
          <w:sz w:val="24"/>
          <w:szCs w:val="24"/>
        </w:rPr>
        <w:t xml:space="preserve">, sendo aprovado por 8 (oito) votos a 5 (cinco). Votos contrários dos vereadores Adriano da Farmácia, Braz Andrade, Dr. Paulo, Flávio Alexandre e Hamilton Magalhães. </w:t>
      </w:r>
      <w:r w:rsidRPr="00625384">
        <w:rPr>
          <w:rFonts w:ascii="Times New Roman" w:hAnsi="Times New Roman"/>
          <w:b/>
          <w:sz w:val="24"/>
          <w:szCs w:val="24"/>
        </w:rPr>
        <w:t>Projeto de Lei nº 809/2016 que altera o § 1º do art. 104 da Lei Municipal nº 4.707/2008</w:t>
      </w:r>
      <w:r w:rsidRPr="00625384">
        <w:rPr>
          <w:rFonts w:ascii="Times New Roman" w:hAnsi="Times New Roman"/>
          <w:sz w:val="24"/>
          <w:szCs w:val="24"/>
        </w:rPr>
        <w:t xml:space="preserve">. O Ver. Braz Andrade pediu vistas do projeto. O Ver. Maurício Tutty informou que o projeto já estava em votação, rejeitando o pedido. O Ver. Maurício Tutty explicou como funcionam os Conselhos nos Estados e na Federação, com relação à formação da Diretoria e da Presidência. Explicou o papel dos Conselhos, comentando sobre a necessidade de adequação ao texto constitucional. Não mais havendo vereadores dispostos a discutir, o projeto foi colocado em </w:t>
      </w:r>
      <w:r w:rsidRPr="00625384">
        <w:rPr>
          <w:rFonts w:ascii="Times New Roman" w:hAnsi="Times New Roman"/>
          <w:b/>
          <w:sz w:val="24"/>
          <w:szCs w:val="24"/>
        </w:rPr>
        <w:t>1ª votação</w:t>
      </w:r>
      <w:r w:rsidRPr="00625384">
        <w:rPr>
          <w:rFonts w:ascii="Times New Roman" w:hAnsi="Times New Roman"/>
          <w:sz w:val="24"/>
          <w:szCs w:val="24"/>
        </w:rPr>
        <w:t xml:space="preserve">, sendo aprovado por 12 (doze) votos a 1 (um). Voto contrário do Ver. Rafael Huhn. O Ver. Rafael Huhn disse que verificaria com o Secretário de Meio Ambiente, para verificar a orientação técnica. Entende que é possível o Presidente ser escolhido em Assembléia. O Presidente Maurício Tutty solicitou a </w:t>
      </w:r>
      <w:r w:rsidRPr="00625384">
        <w:rPr>
          <w:rFonts w:ascii="Times New Roman" w:hAnsi="Times New Roman"/>
          <w:b/>
          <w:sz w:val="24"/>
          <w:szCs w:val="24"/>
        </w:rPr>
        <w:t>inclusão na pauta da Ordem do Dia do Requerimento nº 28/2016</w:t>
      </w:r>
      <w:r w:rsidRPr="00625384">
        <w:rPr>
          <w:rFonts w:ascii="Times New Roman" w:hAnsi="Times New Roman"/>
          <w:sz w:val="24"/>
          <w:szCs w:val="24"/>
        </w:rPr>
        <w:t xml:space="preserve">. O pedido foi colocado em </w:t>
      </w:r>
      <w:r w:rsidRPr="00625384">
        <w:rPr>
          <w:rFonts w:ascii="Times New Roman" w:hAnsi="Times New Roman"/>
          <w:b/>
          <w:sz w:val="24"/>
          <w:szCs w:val="24"/>
        </w:rPr>
        <w:t>única votação</w:t>
      </w:r>
      <w:r w:rsidRPr="00625384">
        <w:rPr>
          <w:rFonts w:ascii="Times New Roman" w:hAnsi="Times New Roman"/>
          <w:sz w:val="24"/>
          <w:szCs w:val="24"/>
        </w:rPr>
        <w:t xml:space="preserve">, sendo aprovado por 12 (doze) votos. Ausente do Plenário o Ver. Rafael Huhn. </w:t>
      </w:r>
      <w:r w:rsidRPr="00625384">
        <w:rPr>
          <w:rFonts w:ascii="Times New Roman" w:hAnsi="Times New Roman"/>
          <w:b/>
          <w:sz w:val="24"/>
          <w:szCs w:val="24"/>
        </w:rPr>
        <w:t>Requerimento nº 28/2016 que requer a suspensão imediata dos projetos aprovados pela Lei de Incentivo à Cultura para o ano de 2016</w:t>
      </w:r>
      <w:r w:rsidRPr="00625384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625384">
        <w:rPr>
          <w:rFonts w:ascii="Times New Roman" w:hAnsi="Times New Roman"/>
          <w:b/>
          <w:sz w:val="24"/>
          <w:szCs w:val="24"/>
        </w:rPr>
        <w:t>única votação</w:t>
      </w:r>
      <w:r w:rsidRPr="00625384">
        <w:rPr>
          <w:rFonts w:ascii="Times New Roman" w:hAnsi="Times New Roman"/>
          <w:sz w:val="24"/>
          <w:szCs w:val="24"/>
        </w:rPr>
        <w:t xml:space="preserve">, sendo aprovado por 12 (doze) votos. Ausente do Plenário o Ver. Rafael Huhn. </w:t>
      </w:r>
      <w:r w:rsidRPr="00625384">
        <w:rPr>
          <w:rFonts w:ascii="Times New Roman" w:hAnsi="Times New Roman"/>
          <w:b/>
          <w:sz w:val="24"/>
          <w:szCs w:val="24"/>
        </w:rPr>
        <w:t>Pedido encaminhado pela Polícia Rodoviária Federal solicitando a cessão do Plenário para a realização do I Seminário Estadual do FETRAN, no dia 03 de outubro de 2016, no período da tarde, e o apoio da TV Câmara para a transmissão do evento via internet</w:t>
      </w:r>
      <w:r w:rsidRPr="00625384">
        <w:rPr>
          <w:rFonts w:ascii="Times New Roman" w:hAnsi="Times New Roman"/>
          <w:sz w:val="24"/>
          <w:szCs w:val="24"/>
        </w:rPr>
        <w:t xml:space="preserve">. O pedido foi colocado em </w:t>
      </w:r>
      <w:r w:rsidRPr="00625384">
        <w:rPr>
          <w:rFonts w:ascii="Times New Roman" w:hAnsi="Times New Roman"/>
          <w:b/>
          <w:sz w:val="24"/>
          <w:szCs w:val="24"/>
        </w:rPr>
        <w:t>única votação</w:t>
      </w:r>
      <w:r w:rsidRPr="00625384">
        <w:rPr>
          <w:rFonts w:ascii="Times New Roman" w:hAnsi="Times New Roman"/>
          <w:sz w:val="24"/>
          <w:szCs w:val="24"/>
        </w:rPr>
        <w:t>, sendo aprovado por 13 (treze) votos. O Ver. Rafael Huhn requisitou que constasse sua ausência na votação do requerimento, em virtude de ter sido citado nos termos do requerimento. Encerrada a apreciação das matérias constantes da Ordem do Dia, o Presidente passou a palavra aos líderes de bancada.</w:t>
      </w:r>
      <w:r w:rsidRPr="00625384">
        <w:rPr>
          <w:rFonts w:ascii="Times New Roman" w:hAnsi="Times New Roman"/>
          <w:b/>
          <w:sz w:val="24"/>
          <w:szCs w:val="24"/>
        </w:rPr>
        <w:t xml:space="preserve"> </w:t>
      </w:r>
      <w:r w:rsidRPr="00625384">
        <w:rPr>
          <w:rFonts w:ascii="Times New Roman" w:hAnsi="Times New Roman"/>
          <w:sz w:val="24"/>
          <w:szCs w:val="24"/>
        </w:rPr>
        <w:t xml:space="preserve">A Ver. Lilian Siqueira, Líder do PSDB, falou sobre o Projeto de Lei que promoveu a mudança de nome do CREM. Comentou sobre a criação do CREM, </w:t>
      </w:r>
      <w:r w:rsidRPr="00625384">
        <w:rPr>
          <w:rFonts w:ascii="Times New Roman" w:hAnsi="Times New Roman"/>
          <w:sz w:val="24"/>
          <w:szCs w:val="24"/>
        </w:rPr>
        <w:lastRenderedPageBreak/>
        <w:t>que servia para abrigar as crianças desamparadas. Destacou que o nome CREM não a agradava, dizendo que o novo nome vai trazer coisas boas. O Ver. Dr. Paulo, em nome do PR, falou que observa que muitas coisas não estão inseridas na Lei Orgânica. Sugeriu uma mini reforma na Lei Orgânica do município para o bem da cidade. O Presidente Maurício Tutty disse que tem sido feita uma série de alterações para atender ao dinamismo da sociedade. Acatou o pedido do Ver. Dr. Paulo. Pediu a formação de uma Comissão de Vereadores para promover as mudanças necessárias. Agradeceu a sugestão. E, nada mais havendo a tratar, a presente sessão é encerrada às 18h13min.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625384" w:rsidRPr="00625384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5384" w:rsidRPr="00625384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5384">
        <w:rPr>
          <w:rFonts w:ascii="Times New Roman" w:hAnsi="Times New Roman"/>
          <w:sz w:val="24"/>
          <w:szCs w:val="24"/>
        </w:rPr>
        <w:t>Sala das Sessões em 30 de Agosto de 2016.</w:t>
      </w:r>
    </w:p>
    <w:p w:rsidR="00625384" w:rsidRPr="00625384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5384" w:rsidRPr="00625384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5384" w:rsidRPr="00625384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5384" w:rsidRPr="00625384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5384" w:rsidRPr="00625384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5384">
        <w:rPr>
          <w:rFonts w:ascii="Times New Roman" w:hAnsi="Times New Roman"/>
          <w:sz w:val="24"/>
          <w:szCs w:val="24"/>
        </w:rPr>
        <w:t>Maurício Tutty</w:t>
      </w:r>
      <w:r w:rsidRPr="00625384">
        <w:rPr>
          <w:rFonts w:ascii="Times New Roman" w:hAnsi="Times New Roman"/>
          <w:sz w:val="24"/>
          <w:szCs w:val="24"/>
        </w:rPr>
        <w:tab/>
      </w:r>
      <w:r w:rsidRPr="00625384">
        <w:rPr>
          <w:rFonts w:ascii="Times New Roman" w:hAnsi="Times New Roman"/>
          <w:sz w:val="24"/>
          <w:szCs w:val="24"/>
        </w:rPr>
        <w:tab/>
      </w:r>
      <w:r w:rsidRPr="00625384">
        <w:rPr>
          <w:rFonts w:ascii="Times New Roman" w:hAnsi="Times New Roman"/>
          <w:sz w:val="24"/>
          <w:szCs w:val="24"/>
        </w:rPr>
        <w:tab/>
        <w:t xml:space="preserve">Gilberto Barreiro     </w:t>
      </w:r>
    </w:p>
    <w:p w:rsidR="004E6019" w:rsidRPr="002E32FE" w:rsidRDefault="00625384" w:rsidP="006253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5384">
        <w:rPr>
          <w:rFonts w:ascii="Times New Roman" w:hAnsi="Times New Roman"/>
          <w:sz w:val="24"/>
          <w:szCs w:val="24"/>
        </w:rPr>
        <w:t>Presidente</w:t>
      </w:r>
      <w:r w:rsidRPr="00625384">
        <w:rPr>
          <w:rFonts w:ascii="Times New Roman" w:hAnsi="Times New Roman"/>
          <w:sz w:val="24"/>
          <w:szCs w:val="24"/>
        </w:rPr>
        <w:tab/>
      </w:r>
      <w:r w:rsidRPr="00625384">
        <w:rPr>
          <w:rFonts w:ascii="Times New Roman" w:hAnsi="Times New Roman"/>
          <w:sz w:val="24"/>
          <w:szCs w:val="24"/>
        </w:rPr>
        <w:tab/>
      </w:r>
      <w:r w:rsidRPr="00625384">
        <w:rPr>
          <w:rFonts w:ascii="Times New Roman" w:hAnsi="Times New Roman"/>
          <w:sz w:val="24"/>
          <w:szCs w:val="24"/>
        </w:rPr>
        <w:tab/>
      </w:r>
      <w:r w:rsidRPr="00625384">
        <w:rPr>
          <w:rFonts w:ascii="Times New Roman" w:hAnsi="Times New Roman"/>
          <w:sz w:val="24"/>
          <w:szCs w:val="24"/>
        </w:rPr>
        <w:tab/>
        <w:t>1º Secretário</w:t>
      </w:r>
    </w:p>
    <w:sectPr w:rsidR="004E6019" w:rsidRPr="002E32FE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48" w:rsidRDefault="00465848" w:rsidP="00D30C58">
      <w:pPr>
        <w:spacing w:after="0" w:line="240" w:lineRule="auto"/>
      </w:pPr>
      <w:r>
        <w:separator/>
      </w:r>
    </w:p>
  </w:endnote>
  <w:endnote w:type="continuationSeparator" w:id="1">
    <w:p w:rsidR="00465848" w:rsidRDefault="0046584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A5D5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48" w:rsidRDefault="00465848" w:rsidP="00D30C58">
      <w:pPr>
        <w:spacing w:after="0" w:line="240" w:lineRule="auto"/>
      </w:pPr>
      <w:r>
        <w:separator/>
      </w:r>
    </w:p>
  </w:footnote>
  <w:footnote w:type="continuationSeparator" w:id="1">
    <w:p w:rsidR="00465848" w:rsidRDefault="0046584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2870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60DDF"/>
    <w:rsid w:val="008852FB"/>
    <w:rsid w:val="008B130B"/>
    <w:rsid w:val="008B2E9B"/>
    <w:rsid w:val="008C2710"/>
    <w:rsid w:val="008D038D"/>
    <w:rsid w:val="009200F0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1707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46</cp:revision>
  <cp:lastPrinted>2014-03-24T12:14:00Z</cp:lastPrinted>
  <dcterms:created xsi:type="dcterms:W3CDTF">2015-09-04T11:28:00Z</dcterms:created>
  <dcterms:modified xsi:type="dcterms:W3CDTF">2016-09-06T15:54:00Z</dcterms:modified>
</cp:coreProperties>
</file>