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5010A3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5010A3">
        <w:rPr>
          <w:rFonts w:ascii="Times New Roman" w:hAnsi="Times New Roman"/>
          <w:b/>
          <w:sz w:val="20"/>
          <w:szCs w:val="20"/>
        </w:rPr>
        <w:t>ORDEM DO DIA</w:t>
      </w:r>
    </w:p>
    <w:p w:rsidR="00771020" w:rsidRPr="005010A3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5010A3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5010A3">
        <w:rPr>
          <w:rFonts w:ascii="Times New Roman" w:hAnsi="Times New Roman"/>
          <w:b/>
          <w:sz w:val="20"/>
          <w:szCs w:val="20"/>
        </w:rPr>
        <w:t xml:space="preserve">SESSÃO ORDINÁRIA DO DIA </w:t>
      </w:r>
      <w:r w:rsidR="006F56B6" w:rsidRPr="005010A3">
        <w:rPr>
          <w:rFonts w:ascii="Times New Roman" w:hAnsi="Times New Roman"/>
          <w:b/>
          <w:bCs/>
          <w:sz w:val="20"/>
          <w:szCs w:val="20"/>
        </w:rPr>
        <w:t>14 DE FEVEREIRO DE 2017</w:t>
      </w:r>
    </w:p>
    <w:p w:rsidR="00771020" w:rsidRPr="005010A3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5010A3" w:rsidRDefault="00ED7A24" w:rsidP="00771020">
      <w:pPr>
        <w:rPr>
          <w:rFonts w:ascii="Times New Roman" w:hAnsi="Times New Roman"/>
          <w:b/>
          <w:bCs/>
          <w:sz w:val="20"/>
          <w:szCs w:val="20"/>
        </w:rPr>
      </w:pPr>
      <w:r w:rsidRPr="005010A3">
        <w:rPr>
          <w:b/>
          <w:sz w:val="20"/>
          <w:szCs w:val="20"/>
        </w:rPr>
        <w:t>Projeto de Emenda à Lei Orgânica Nº 00022/2017</w:t>
      </w:r>
      <w:r w:rsidRPr="005010A3">
        <w:rPr>
          <w:sz w:val="20"/>
          <w:szCs w:val="20"/>
        </w:rPr>
        <w:tab/>
        <w:t>ALTERA O TEXTO DO ART. 231 DA LEI ORGÂNICA DO MUNICÍPIO DE POUSO ALEGRE E DÁ OUTRAS PROVIDÊNCIAS.</w:t>
      </w:r>
      <w:r w:rsidRPr="005010A3">
        <w:rPr>
          <w:sz w:val="20"/>
          <w:szCs w:val="20"/>
        </w:rPr>
        <w:br/>
        <w:t>Autor(a):  Bruno Dias, Adelson do Hospital, Adriano da Farmácia, Dito Barbosa, Dr. Edson, Leandro Morais, Odair Quincote, Prof.ª Mariléia</w:t>
      </w:r>
      <w:r w:rsidRPr="005010A3">
        <w:rPr>
          <w:sz w:val="20"/>
          <w:szCs w:val="20"/>
        </w:rPr>
        <w:br/>
        <w:t>1ª Votação</w:t>
      </w:r>
    </w:p>
    <w:p w:rsidR="00B05A13" w:rsidRPr="005010A3" w:rsidRDefault="00ED7A24">
      <w:pPr>
        <w:rPr>
          <w:sz w:val="20"/>
          <w:szCs w:val="20"/>
        </w:rPr>
      </w:pPr>
      <w:r w:rsidRPr="005010A3">
        <w:rPr>
          <w:b/>
          <w:sz w:val="20"/>
          <w:szCs w:val="20"/>
        </w:rPr>
        <w:t>Projeto de Emenda à Lei Orgânica Nº 00023/2017</w:t>
      </w:r>
      <w:r w:rsidRPr="005010A3">
        <w:rPr>
          <w:sz w:val="20"/>
          <w:szCs w:val="20"/>
        </w:rPr>
        <w:tab/>
        <w:t>ACRESCENTA A ALÍNEA "X" AO PARÁGRAFO PRIMEIRO DO ARTIGO 53 DA LEI ORGÂNICA DO MUNICÍPIO DE POUSO ALEGRE, ELEVANDO O QUORUM PARA APROVAÇÃO DE MATÉRIAS QUE VERSEM SOBRE A CRIAÇÃO, MODIFICAÇÃO OU EXTINÇÃO DE AUTARQUIAS E FUNDAÇÕES DE MAIORIA SIMPLES PARA MAIORIA QUALIFICADA - DOIS TERÇOS DOS MEMBROS DA CÂMARA.</w:t>
      </w:r>
      <w:r w:rsidRPr="005010A3">
        <w:rPr>
          <w:sz w:val="20"/>
          <w:szCs w:val="20"/>
        </w:rPr>
        <w:br/>
        <w:t>Autor(a):  Dr. Edson, Prof.ª Mariléia, Arlindo Motta Paes, Dito Barbosa, Odair Quincote</w:t>
      </w:r>
      <w:r w:rsidRPr="005010A3">
        <w:rPr>
          <w:sz w:val="20"/>
          <w:szCs w:val="20"/>
        </w:rPr>
        <w:br/>
        <w:t>1ª Votação</w:t>
      </w:r>
    </w:p>
    <w:p w:rsidR="00B05A13" w:rsidRPr="005010A3" w:rsidRDefault="00ED7A24">
      <w:pPr>
        <w:rPr>
          <w:sz w:val="20"/>
          <w:szCs w:val="20"/>
        </w:rPr>
      </w:pPr>
      <w:r w:rsidRPr="005010A3">
        <w:rPr>
          <w:b/>
          <w:sz w:val="20"/>
          <w:szCs w:val="20"/>
        </w:rPr>
        <w:t>Emenda Nº 001 ao Projeto de Lei Nº 07285/2017</w:t>
      </w:r>
      <w:r w:rsidRPr="005010A3">
        <w:rPr>
          <w:sz w:val="20"/>
          <w:szCs w:val="20"/>
        </w:rPr>
        <w:tab/>
        <w:t>ALTERA O INCISO VII DO ARTIGO 5º DO PROJETO DE LEI 7285/2017</w:t>
      </w:r>
      <w:r w:rsidRPr="005010A3">
        <w:rPr>
          <w:sz w:val="20"/>
          <w:szCs w:val="20"/>
        </w:rPr>
        <w:br/>
        <w:t>Autor(a):  Dr. Edson</w:t>
      </w:r>
      <w:r w:rsidRPr="005010A3">
        <w:rPr>
          <w:sz w:val="20"/>
          <w:szCs w:val="20"/>
        </w:rPr>
        <w:br/>
      </w:r>
      <w:r w:rsidR="005010A3" w:rsidRPr="005010A3">
        <w:rPr>
          <w:sz w:val="20"/>
          <w:szCs w:val="20"/>
        </w:rPr>
        <w:t>Única votação</w:t>
      </w:r>
    </w:p>
    <w:p w:rsidR="00B05A13" w:rsidRPr="005010A3" w:rsidRDefault="00ED7A24">
      <w:pPr>
        <w:rPr>
          <w:sz w:val="20"/>
          <w:szCs w:val="20"/>
        </w:rPr>
      </w:pPr>
      <w:r w:rsidRPr="005010A3">
        <w:rPr>
          <w:b/>
          <w:sz w:val="20"/>
          <w:szCs w:val="20"/>
        </w:rPr>
        <w:t>Projeto de Lei Nº 07285/2017</w:t>
      </w:r>
      <w:r w:rsidRPr="005010A3">
        <w:rPr>
          <w:sz w:val="20"/>
          <w:szCs w:val="20"/>
        </w:rPr>
        <w:tab/>
        <w:t>DISPÕE SOBRE A POLÍTICA DE FOMENTO À CULTURA DO MORANGO COMO ELEMENTO DA POLÍTICA MUNICIPAL DE DESENVOLVIMENTO AGRÍCOLA, AMBIENTAL, SOCIAL E ECONÔMICA, E DÁ OUTRAS PROVIDÊNCIAS.</w:t>
      </w:r>
      <w:r w:rsidRPr="005010A3">
        <w:rPr>
          <w:sz w:val="20"/>
          <w:szCs w:val="20"/>
        </w:rPr>
        <w:br/>
        <w:t>Autor(a):  Dr. Edson</w:t>
      </w:r>
      <w:r w:rsidRPr="005010A3">
        <w:rPr>
          <w:sz w:val="20"/>
          <w:szCs w:val="20"/>
        </w:rPr>
        <w:br/>
        <w:t>1ª Votação</w:t>
      </w:r>
    </w:p>
    <w:p w:rsidR="00B05A13" w:rsidRPr="005010A3" w:rsidRDefault="00ED7A24">
      <w:pPr>
        <w:rPr>
          <w:sz w:val="20"/>
          <w:szCs w:val="20"/>
        </w:rPr>
      </w:pPr>
      <w:r w:rsidRPr="005010A3">
        <w:rPr>
          <w:b/>
          <w:sz w:val="20"/>
          <w:szCs w:val="20"/>
        </w:rPr>
        <w:t>Requerimento Nº 00009/2017</w:t>
      </w:r>
      <w:r w:rsidRPr="005010A3">
        <w:rPr>
          <w:sz w:val="20"/>
          <w:szCs w:val="20"/>
        </w:rPr>
        <w:tab/>
        <w:t>Requer a apresentação dos extratos de todas as contas, títulos e fundos de investimento, do IPREM, referentes ao ano de 2016.</w:t>
      </w:r>
      <w:r w:rsidRPr="005010A3">
        <w:rPr>
          <w:sz w:val="20"/>
          <w:szCs w:val="20"/>
        </w:rPr>
        <w:br/>
        <w:t>Autor(a):  Bruno Dias</w:t>
      </w:r>
      <w:r w:rsidRPr="005010A3">
        <w:rPr>
          <w:sz w:val="20"/>
          <w:szCs w:val="20"/>
        </w:rPr>
        <w:br/>
      </w:r>
      <w:r w:rsidR="005010A3" w:rsidRPr="005010A3">
        <w:rPr>
          <w:sz w:val="20"/>
          <w:szCs w:val="20"/>
        </w:rPr>
        <w:t xml:space="preserve">Única votação </w:t>
      </w:r>
    </w:p>
    <w:p w:rsidR="00B05A13" w:rsidRPr="005010A3" w:rsidRDefault="00ED7A24">
      <w:pPr>
        <w:rPr>
          <w:sz w:val="20"/>
          <w:szCs w:val="20"/>
        </w:rPr>
      </w:pPr>
      <w:r w:rsidRPr="005010A3">
        <w:rPr>
          <w:b/>
          <w:sz w:val="20"/>
          <w:szCs w:val="20"/>
        </w:rPr>
        <w:t>Requerimento Nº 00010/2017</w:t>
      </w:r>
      <w:r w:rsidRPr="005010A3">
        <w:rPr>
          <w:sz w:val="20"/>
          <w:szCs w:val="20"/>
        </w:rPr>
        <w:tab/>
        <w:t>Requer informações sobre o contrato de cessão do Estádio Municipal de Pouso Alegre junto ao Clube Tricordiano.</w:t>
      </w:r>
      <w:r w:rsidRPr="005010A3">
        <w:rPr>
          <w:sz w:val="20"/>
          <w:szCs w:val="20"/>
        </w:rPr>
        <w:br/>
        <w:t>Autor</w:t>
      </w:r>
      <w:r w:rsidR="005010A3" w:rsidRPr="005010A3">
        <w:rPr>
          <w:sz w:val="20"/>
          <w:szCs w:val="20"/>
        </w:rPr>
        <w:t>(a):  Rodrigo Modesto</w:t>
      </w:r>
      <w:r w:rsidR="005010A3" w:rsidRPr="005010A3">
        <w:rPr>
          <w:sz w:val="20"/>
          <w:szCs w:val="20"/>
        </w:rPr>
        <w:br/>
        <w:t>Única votação</w:t>
      </w:r>
    </w:p>
    <w:p w:rsidR="00B05A13" w:rsidRPr="005010A3" w:rsidRDefault="00ED7A24">
      <w:pPr>
        <w:rPr>
          <w:sz w:val="20"/>
          <w:szCs w:val="20"/>
        </w:rPr>
      </w:pPr>
      <w:r w:rsidRPr="005010A3">
        <w:rPr>
          <w:b/>
          <w:sz w:val="20"/>
          <w:szCs w:val="20"/>
        </w:rPr>
        <w:t>Requerimento Nº 00011/2017</w:t>
      </w:r>
      <w:r w:rsidRPr="005010A3">
        <w:rPr>
          <w:sz w:val="20"/>
          <w:szCs w:val="20"/>
        </w:rPr>
        <w:tab/>
        <w:t>Requer acesso às cópias dos processos de licitação, contratos, termos aditivos, extrato de pagamentos  e outros documentos, referentes à atuação da empresa Plenax junto à Prefeitura Municipal de Pouso Alegre.</w:t>
      </w:r>
      <w:r w:rsidRPr="005010A3">
        <w:rPr>
          <w:sz w:val="20"/>
          <w:szCs w:val="20"/>
        </w:rPr>
        <w:br/>
        <w:t>Autor(a):  Bruno Dias</w:t>
      </w:r>
      <w:r w:rsidRPr="005010A3">
        <w:rPr>
          <w:sz w:val="20"/>
          <w:szCs w:val="20"/>
        </w:rPr>
        <w:br/>
      </w:r>
      <w:r w:rsidR="005010A3" w:rsidRPr="005010A3">
        <w:rPr>
          <w:sz w:val="20"/>
          <w:szCs w:val="20"/>
        </w:rPr>
        <w:t xml:space="preserve">Única votação </w:t>
      </w:r>
    </w:p>
    <w:p w:rsidR="005010A3" w:rsidRPr="005010A3" w:rsidRDefault="00ED7A24" w:rsidP="005010A3">
      <w:pPr>
        <w:pStyle w:val="SemEspaamento"/>
        <w:rPr>
          <w:sz w:val="20"/>
          <w:szCs w:val="20"/>
        </w:rPr>
      </w:pPr>
      <w:r w:rsidRPr="005010A3">
        <w:rPr>
          <w:sz w:val="20"/>
          <w:szCs w:val="20"/>
        </w:rPr>
        <w:t>Ofício nº 03/2017 encaminhado pela AMESP solicitando a cessão do Plenarinho para realização de Assembleia com os Prefeitos eleitos, no dia 17/02/2017, das 10h ao meio-dia.</w:t>
      </w:r>
      <w:r w:rsidRPr="005010A3">
        <w:rPr>
          <w:sz w:val="20"/>
          <w:szCs w:val="20"/>
        </w:rPr>
        <w:br/>
        <w:t>Autor(a):  AMESP- Associação dos Municípios  Microregião  Médio Sapucaí</w:t>
      </w:r>
    </w:p>
    <w:p w:rsidR="00B05A13" w:rsidRPr="005010A3" w:rsidRDefault="005010A3" w:rsidP="005010A3">
      <w:pPr>
        <w:pStyle w:val="SemEspaamento"/>
        <w:rPr>
          <w:sz w:val="20"/>
          <w:szCs w:val="20"/>
        </w:rPr>
      </w:pPr>
      <w:r w:rsidRPr="005010A3">
        <w:rPr>
          <w:sz w:val="20"/>
          <w:szCs w:val="20"/>
        </w:rPr>
        <w:t>Única votação</w:t>
      </w:r>
      <w:r w:rsidR="00ED7A24" w:rsidRPr="005010A3">
        <w:rPr>
          <w:sz w:val="20"/>
          <w:szCs w:val="20"/>
        </w:rPr>
        <w:br/>
      </w:r>
    </w:p>
    <w:p w:rsidR="00771020" w:rsidRPr="00307A81" w:rsidRDefault="00307A81" w:rsidP="00771020">
      <w:pPr>
        <w:pStyle w:val="SemEspaamen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Eleição do Corregedor </w:t>
      </w:r>
      <w:r>
        <w:rPr>
          <w:rFonts w:ascii="Times New Roman" w:hAnsi="Times New Roman"/>
          <w:sz w:val="20"/>
          <w:szCs w:val="20"/>
        </w:rPr>
        <w:t xml:space="preserve"> para Sessão Legislativo de 2017.</w:t>
      </w:r>
    </w:p>
    <w:sectPr w:rsidR="00771020" w:rsidRPr="00307A81" w:rsidSect="005010A3">
      <w:headerReference w:type="default" r:id="rId8"/>
      <w:footerReference w:type="default" r:id="rId9"/>
      <w:pgSz w:w="11906" w:h="16838"/>
      <w:pgMar w:top="2269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E0" w:rsidRDefault="001865E0" w:rsidP="00D30C58">
      <w:pPr>
        <w:spacing w:after="0" w:line="240" w:lineRule="auto"/>
      </w:pPr>
      <w:r>
        <w:separator/>
      </w:r>
    </w:p>
  </w:endnote>
  <w:endnote w:type="continuationSeparator" w:id="1">
    <w:p w:rsidR="001865E0" w:rsidRDefault="001865E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02AF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E0" w:rsidRDefault="001865E0" w:rsidP="00D30C58">
      <w:pPr>
        <w:spacing w:after="0" w:line="240" w:lineRule="auto"/>
      </w:pPr>
      <w:r>
        <w:separator/>
      </w:r>
    </w:p>
  </w:footnote>
  <w:footnote w:type="continuationSeparator" w:id="1">
    <w:p w:rsidR="001865E0" w:rsidRDefault="001865E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5E0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81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0A3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A13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2AF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A2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348C5"/>
    <w:rsid w:val="00E64553"/>
    <w:rsid w:val="00EA1684"/>
    <w:rsid w:val="00F10E0E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2017-02-13T17:27:00Z</dcterms:created>
  <dcterms:modified xsi:type="dcterms:W3CDTF">2017-02-13T18:20:00Z</dcterms:modified>
</cp:coreProperties>
</file>