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EXTRAORDINÁRIA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23 DE JUNHO DE 2017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87290E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Requerimento Nº 00090/2017</w:t>
      </w:r>
      <w:r>
        <w:tab/>
        <w:t>Requer única votação para o Projeto de Lei nº 864/17.</w:t>
      </w:r>
      <w:r>
        <w:br/>
        <w:t>Autor(a):  Dito Barbosa</w:t>
      </w:r>
      <w:r>
        <w:br/>
        <w:t>Única votação</w:t>
      </w:r>
    </w:p>
    <w:p w:rsidR="00152E79" w:rsidRDefault="0087290E">
      <w:r>
        <w:rPr>
          <w:b/>
        </w:rPr>
        <w:t>Projeto de Lei Nº 00864/2017</w:t>
      </w:r>
      <w:r>
        <w:tab/>
        <w:t>AUTORIZA A ABERTURA DE CRÉDITO ESPECIAL NA FORMA DOS ARTIGOS 42 E 43 DA LEI 4.320/64.</w:t>
      </w:r>
      <w:r>
        <w:br/>
        <w:t>Autor(a):  PODER EXECUTIVO</w:t>
      </w:r>
      <w:r>
        <w:br/>
        <w:t>1ª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331" w:rsidRDefault="00FE0331" w:rsidP="00D30C58">
      <w:pPr>
        <w:spacing w:after="0" w:line="240" w:lineRule="auto"/>
      </w:pPr>
      <w:r>
        <w:separator/>
      </w:r>
    </w:p>
  </w:endnote>
  <w:endnote w:type="continuationSeparator" w:id="1">
    <w:p w:rsidR="00FE0331" w:rsidRDefault="00FE033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F814C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331" w:rsidRDefault="00FE0331" w:rsidP="00D30C58">
      <w:pPr>
        <w:spacing w:after="0" w:line="240" w:lineRule="auto"/>
      </w:pPr>
      <w:r>
        <w:separator/>
      </w:r>
    </w:p>
  </w:footnote>
  <w:footnote w:type="continuationSeparator" w:id="1">
    <w:p w:rsidR="00FE0331" w:rsidRDefault="00FE033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9026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2E79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5F1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290E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4D78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4C2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331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92D40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364AE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2014-03-24T12:14:00Z</cp:lastPrinted>
  <dcterms:created xsi:type="dcterms:W3CDTF">2017-06-23T12:48:00Z</dcterms:created>
  <dcterms:modified xsi:type="dcterms:W3CDTF">2017-06-23T12:48:00Z</dcterms:modified>
</cp:coreProperties>
</file>