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15 DE AGOSTO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672F1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7347/2017</w:t>
      </w:r>
      <w:r>
        <w:tab/>
        <w:t>DISPÕE SOBRE DENOMINAÇÃO DE LOGRADOURO PÚBLICO: RUA EPONINA DA COSTA (*1902 +1962</w:t>
      </w:r>
      <w:proofErr w:type="gramStart"/>
      <w:r>
        <w:t>)</w:t>
      </w:r>
      <w:proofErr w:type="gramEnd"/>
      <w:r>
        <w:br/>
        <w:t>Autor(a):  Dr. Edson</w:t>
      </w:r>
      <w:r>
        <w:br/>
        <w:t>Única votação</w:t>
      </w:r>
    </w:p>
    <w:p w:rsidR="00665F74" w:rsidRDefault="00672F1B">
      <w:r>
        <w:rPr>
          <w:b/>
        </w:rPr>
        <w:t>Emenda Nº 002 ao Projeto de Lei Nº 7337/2017</w:t>
      </w:r>
      <w:r>
        <w:tab/>
        <w:t>ALTERA A REDAÇÃO DOS ARTIGOS 1º, 2º E 3º DO PROJETO DE LEI Nº 7337/2017.</w:t>
      </w:r>
      <w:r>
        <w:br/>
      </w:r>
      <w:proofErr w:type="gramStart"/>
      <w:r>
        <w:t>Autor(</w:t>
      </w:r>
      <w:proofErr w:type="gramEnd"/>
      <w:r>
        <w:t xml:space="preserve">a):  Rafael </w:t>
      </w:r>
      <w:proofErr w:type="spellStart"/>
      <w:r>
        <w:t>Aboláfio</w:t>
      </w:r>
      <w:proofErr w:type="spellEnd"/>
      <w:r>
        <w:br/>
        <w:t>Única votação</w:t>
      </w:r>
    </w:p>
    <w:p w:rsidR="00665F74" w:rsidRDefault="00672F1B">
      <w:r>
        <w:rPr>
          <w:b/>
        </w:rPr>
        <w:t>Projeto de Lei Nº 7337/2017</w:t>
      </w:r>
      <w:r>
        <w:tab/>
        <w:t>ACRESCENTA OS ARTIGOS 3º-A E 3º-B E ALTERA A EMENTA E O ARTIGO 2º DA LEI MUNICIPAL Nº 5.584, DE 2015, QUE "DISPÕE SOBRE A OBRIGATORIEDADE DAS INSTITUIÇÕES BANCÁRIAS E CASAS LOTÉRICAS INSTALAREM TAPUMES, BIOMBOS OU ESTRUTURAS SIMILARES EM SUAS AGÊNCIAS E POSTOS DE ATENDIMENTO".</w:t>
      </w:r>
      <w:r>
        <w:br/>
      </w:r>
      <w:proofErr w:type="gramStart"/>
      <w:r>
        <w:t>Autor(</w:t>
      </w:r>
      <w:proofErr w:type="gramEnd"/>
      <w:r>
        <w:t xml:space="preserve">a):  Rafael </w:t>
      </w:r>
      <w:proofErr w:type="spellStart"/>
      <w:r>
        <w:t>Aboláfio</w:t>
      </w:r>
      <w:proofErr w:type="spellEnd"/>
      <w:r>
        <w:br/>
        <w:t>1ª Votação</w:t>
      </w:r>
    </w:p>
    <w:p w:rsidR="00665F74" w:rsidRDefault="00672F1B">
      <w:r>
        <w:rPr>
          <w:b/>
        </w:rPr>
        <w:t>Projeto de Lei Nº 7348/2017</w:t>
      </w:r>
      <w:r>
        <w:tab/>
        <w:t>INSERE A "FEIRA DAS NAÇÕES" NO CALENDÁRIO OFICIAL DE EVENTOS DO MUNICÍPIO DE POUSO ALEGRE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665F74" w:rsidRDefault="008C36B2">
      <w:r>
        <w:rPr>
          <w:b/>
        </w:rPr>
        <w:t xml:space="preserve">Requerimento Nº </w:t>
      </w:r>
      <w:r w:rsidR="00672F1B">
        <w:rPr>
          <w:b/>
        </w:rPr>
        <w:t>108/2017</w:t>
      </w:r>
      <w:r w:rsidR="00672F1B">
        <w:tab/>
        <w:t xml:space="preserve">Requer ao Poder </w:t>
      </w:r>
      <w:proofErr w:type="gramStart"/>
      <w:r w:rsidR="00672F1B">
        <w:t>Executivo cópia</w:t>
      </w:r>
      <w:proofErr w:type="gramEnd"/>
      <w:r w:rsidR="00672F1B">
        <w:t xml:space="preserve"> do processo licitatório</w:t>
      </w:r>
      <w:r w:rsidR="00CB3681">
        <w:t xml:space="preserve"> para execução das obras da “Vi</w:t>
      </w:r>
      <w:r w:rsidR="00672F1B">
        <w:t>a Gastronômica”, bem como cópia do contrato firmado com a empresa e a prefeitura para esta obra, o atual e o anterior.</w:t>
      </w:r>
      <w:r w:rsidR="00672F1B">
        <w:br/>
        <w:t>Autor(a):  Campanha</w:t>
      </w:r>
      <w:r w:rsidR="00672F1B">
        <w:br/>
        <w:t>Única votação</w:t>
      </w:r>
    </w:p>
    <w:p w:rsidR="00665F74" w:rsidRDefault="008C36B2">
      <w:r>
        <w:rPr>
          <w:b/>
        </w:rPr>
        <w:t xml:space="preserve">Requerimento Nº </w:t>
      </w:r>
      <w:r w:rsidR="00672F1B">
        <w:rPr>
          <w:b/>
        </w:rPr>
        <w:t>109/2017</w:t>
      </w:r>
      <w:r w:rsidR="00672F1B">
        <w:tab/>
        <w:t>Requer ao Poder Executivo cópia do processo licitatório para execução das obras do CRAS do Bairro Faisqueira, bem como cópia do contrato firmado com a empresa e a prefeitura para esta obra, o atual e o anterior.</w:t>
      </w:r>
      <w:r w:rsidR="00672F1B">
        <w:br/>
        <w:t>Autor(a):  Campanha</w:t>
      </w:r>
      <w:r w:rsidR="00672F1B"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BD" w:rsidRDefault="00722CBD" w:rsidP="00D30C58">
      <w:pPr>
        <w:spacing w:after="0" w:line="240" w:lineRule="auto"/>
      </w:pPr>
      <w:r>
        <w:separator/>
      </w:r>
    </w:p>
  </w:endnote>
  <w:endnote w:type="continuationSeparator" w:id="0">
    <w:p w:rsidR="00722CBD" w:rsidRDefault="00722CB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4404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B368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BD" w:rsidRDefault="00722CBD" w:rsidP="00D30C58">
      <w:pPr>
        <w:spacing w:after="0" w:line="240" w:lineRule="auto"/>
      </w:pPr>
      <w:r>
        <w:separator/>
      </w:r>
    </w:p>
  </w:footnote>
  <w:footnote w:type="continuationSeparator" w:id="0">
    <w:p w:rsidR="00722CBD" w:rsidRDefault="00722CB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5F74"/>
    <w:rsid w:val="00666088"/>
    <w:rsid w:val="00666A0A"/>
    <w:rsid w:val="00667F57"/>
    <w:rsid w:val="006714DF"/>
    <w:rsid w:val="00672F0D"/>
    <w:rsid w:val="00672F1B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2CBD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36B2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3681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4044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9F35AC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01179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6CBE97-E7AB-4CA1-9DA2-8CA94D0A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2017-08-14T19:51:00Z</dcterms:created>
  <dcterms:modified xsi:type="dcterms:W3CDTF">2017-08-15T20:27:00Z</dcterms:modified>
</cp:coreProperties>
</file>