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26 DE SETEMBRO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1E31F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Emenda à Lei Orgânica Nº </w:t>
      </w:r>
      <w:r>
        <w:rPr>
          <w:b/>
        </w:rPr>
        <w:t>25/2017</w:t>
      </w:r>
      <w:r>
        <w:tab/>
        <w:t>ALTERA A REDAÇÃO DO § 2º DO ART. 216-A.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037EE8" w:rsidRDefault="001E31F4">
      <w:r>
        <w:rPr>
          <w:b/>
        </w:rPr>
        <w:t xml:space="preserve">Substitutivo Nº 001 ao Projeto de Lei Nº </w:t>
      </w:r>
      <w:r>
        <w:rPr>
          <w:b/>
        </w:rPr>
        <w:t>7351/2017</w:t>
      </w:r>
      <w:r>
        <w:tab/>
        <w:t>INSTITUI NO MUNICÍPIO DE POUSO ALEGRE A "SEMANA MUNICIPAL DE PREVENÇÃO DA SAÚDE VOCAL DO PROFESSOR" E DÁ OUTRAS PROVIDÊNCIAS.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  <w:t>1ª Votação</w:t>
      </w:r>
    </w:p>
    <w:p w:rsidR="00037EE8" w:rsidRDefault="001E31F4">
      <w:r>
        <w:rPr>
          <w:b/>
        </w:rPr>
        <w:t xml:space="preserve">Projeto de Lei Nº </w:t>
      </w:r>
      <w:r>
        <w:rPr>
          <w:b/>
        </w:rPr>
        <w:t>881/2017</w:t>
      </w:r>
      <w:r>
        <w:tab/>
        <w:t>AUTORIZ</w:t>
      </w:r>
      <w:r>
        <w:t>A A ABERTURA DE CRÉDITO ESPECIAL NA FORMA DOS ARTIGOS 42 E 43 DA LEI Nº 4.320/64.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037EE8" w:rsidRDefault="001E31F4">
      <w:r>
        <w:rPr>
          <w:b/>
        </w:rPr>
        <w:t xml:space="preserve">Requerimento Nº </w:t>
      </w:r>
      <w:r>
        <w:rPr>
          <w:b/>
        </w:rPr>
        <w:t>119/2017</w:t>
      </w:r>
      <w:r>
        <w:tab/>
        <w:t xml:space="preserve">Requer ao Poder </w:t>
      </w:r>
      <w:proofErr w:type="gramStart"/>
      <w:r>
        <w:t>Executivo as informações de providências tomadas</w:t>
      </w:r>
      <w:proofErr w:type="gramEnd"/>
      <w:r>
        <w:t xml:space="preserve"> em face da condenação de servidor Messias Mo</w:t>
      </w:r>
      <w:r>
        <w:t>rais por falsificação documental em concurso público, bem como informações a respeito de como as pessoas e o município serão ressarcidos pelos prejuízos causados pelo referido servidor.</w:t>
      </w:r>
      <w:r>
        <w:br/>
        <w:t>Autor(a):  Bruno Dias</w:t>
      </w:r>
      <w:r>
        <w:br/>
        <w:t>Única votação</w:t>
      </w:r>
    </w:p>
    <w:p w:rsidR="00037EE8" w:rsidRDefault="001E31F4">
      <w:r>
        <w:rPr>
          <w:b/>
        </w:rPr>
        <w:t xml:space="preserve">Requerimento Nº </w:t>
      </w:r>
      <w:r>
        <w:rPr>
          <w:b/>
        </w:rPr>
        <w:t>120/2017</w:t>
      </w:r>
      <w:r>
        <w:tab/>
        <w:t>Reitera</w:t>
      </w:r>
      <w:r>
        <w:t>r o pedido encaminhado através do Requerimento nº 66/2017, e requerer ao Poder Executivo as informações sobre a existência de processo administrativo instaurado em face de servidores da Administração Pública acerca de procedimentos de apuração sobre funcio</w:t>
      </w:r>
      <w:r>
        <w:t xml:space="preserve">nários que atuavam fora dos limites estabelecidos em concurso público em desvio observado de moralidade e finalidade, servindo de forma pessoal ao Ex-Prefeito Sr. Agnaldo </w:t>
      </w:r>
      <w:proofErr w:type="spellStart"/>
      <w:r>
        <w:t>Perugini</w:t>
      </w:r>
      <w:proofErr w:type="spellEnd"/>
      <w:r>
        <w:t>.</w:t>
      </w:r>
      <w:r>
        <w:br/>
        <w:t>Autor(a):  Bruno Dias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F4" w:rsidRDefault="001E31F4" w:rsidP="00D30C58">
      <w:pPr>
        <w:spacing w:after="0" w:line="240" w:lineRule="auto"/>
      </w:pPr>
      <w:r>
        <w:separator/>
      </w:r>
    </w:p>
  </w:endnote>
  <w:endnote w:type="continuationSeparator" w:id="0">
    <w:p w:rsidR="001E31F4" w:rsidRDefault="001E31F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37EE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35389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F4" w:rsidRDefault="001E31F4" w:rsidP="00D30C58">
      <w:pPr>
        <w:spacing w:after="0" w:line="240" w:lineRule="auto"/>
      </w:pPr>
      <w:r>
        <w:separator/>
      </w:r>
    </w:p>
  </w:footnote>
  <w:footnote w:type="continuationSeparator" w:id="0">
    <w:p w:rsidR="001E31F4" w:rsidRDefault="001E31F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372D78-64C4-454A-99E1-3C39DD63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2017-09-25T20:41:00Z</dcterms:created>
  <dcterms:modified xsi:type="dcterms:W3CDTF">2017-09-25T20:41:00Z</dcterms:modified>
</cp:coreProperties>
</file>