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F1EBB" w:rsidP="000F1EBB">
      <w:pPr>
        <w:jc w:val="center"/>
      </w:pPr>
      <w:r>
        <w:t>RESOLUÇÃO MUNICIPAL Nº 985, 20 DE SETEMBRO DE 2004</w:t>
      </w:r>
    </w:p>
    <w:p w:rsidR="000F1EBB" w:rsidRDefault="000F1EBB" w:rsidP="000F1EBB">
      <w:pPr>
        <w:ind w:left="3969"/>
        <w:jc w:val="both"/>
      </w:pPr>
      <w:r>
        <w:t>CONCEDE O TÍTULO DE CIDADÃO POUSO-ALEGRENSE AO REVERENDÍSSIMO PADRE JOSÉ DIMAS DE LIMA.</w:t>
      </w:r>
    </w:p>
    <w:p w:rsidR="000F1EBB" w:rsidRDefault="000F1EBB" w:rsidP="000F1EBB">
      <w:pPr>
        <w:ind w:left="3969"/>
      </w:pPr>
    </w:p>
    <w:p w:rsidR="000F1EBB" w:rsidRDefault="000F1EBB" w:rsidP="000F1EBB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F1EBB" w:rsidRDefault="000F1EBB" w:rsidP="000F1EBB">
      <w:pPr>
        <w:ind w:firstLine="567"/>
        <w:jc w:val="both"/>
      </w:pPr>
      <w:r>
        <w:t xml:space="preserve"> </w:t>
      </w:r>
    </w:p>
    <w:p w:rsidR="000F1EBB" w:rsidRDefault="000F1EBB" w:rsidP="000F1EBB">
      <w:pPr>
        <w:ind w:firstLine="567"/>
        <w:jc w:val="both"/>
      </w:pPr>
      <w:r>
        <w:t xml:space="preserve"> </w:t>
      </w:r>
    </w:p>
    <w:p w:rsidR="000F1EBB" w:rsidRDefault="000F1EBB" w:rsidP="000F1EBB">
      <w:pPr>
        <w:ind w:firstLine="567"/>
        <w:jc w:val="both"/>
      </w:pPr>
      <w:r>
        <w:t xml:space="preserve"> </w:t>
      </w:r>
    </w:p>
    <w:p w:rsidR="000F1EBB" w:rsidRDefault="000F1EBB" w:rsidP="000F1EBB">
      <w:pPr>
        <w:ind w:firstLine="567"/>
        <w:jc w:val="both"/>
      </w:pPr>
      <w:r>
        <w:t xml:space="preserve"> RESOLUÇÃO</w:t>
      </w:r>
    </w:p>
    <w:p w:rsidR="000F1EBB" w:rsidRDefault="000F1EBB" w:rsidP="000F1EBB">
      <w:pPr>
        <w:ind w:firstLine="567"/>
        <w:jc w:val="both"/>
      </w:pPr>
      <w:r>
        <w:t xml:space="preserve"> </w:t>
      </w:r>
    </w:p>
    <w:p w:rsidR="000F1EBB" w:rsidRDefault="000F1EBB" w:rsidP="000F1EBB">
      <w:pPr>
        <w:ind w:firstLine="567"/>
        <w:jc w:val="both"/>
      </w:pPr>
      <w:r>
        <w:t xml:space="preserve"> </w:t>
      </w:r>
      <w:r>
        <w:tab/>
      </w:r>
      <w:r>
        <w:tab/>
      </w:r>
    </w:p>
    <w:p w:rsidR="000F1EBB" w:rsidRDefault="000F1EBB" w:rsidP="000F1EBB">
      <w:pPr>
        <w:ind w:firstLine="567"/>
        <w:jc w:val="both"/>
      </w:pPr>
      <w:r>
        <w:t xml:space="preserve"> Art. 1º - Concede o Título de Cidadão Pouso-alegrense ao Reverendíssimo Padre José Dimas de Lima.</w:t>
      </w:r>
    </w:p>
    <w:p w:rsidR="000F1EBB" w:rsidRDefault="000F1EBB" w:rsidP="000F1EBB">
      <w:pPr>
        <w:ind w:firstLine="567"/>
        <w:jc w:val="both"/>
      </w:pPr>
      <w:r>
        <w:t xml:space="preserve"> </w:t>
      </w:r>
    </w:p>
    <w:p w:rsidR="000F1EBB" w:rsidRDefault="000F1EBB" w:rsidP="000F1EBB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F1EBB" w:rsidRDefault="000F1EBB" w:rsidP="000F1EBB">
      <w:pPr>
        <w:ind w:firstLine="567"/>
        <w:jc w:val="both"/>
      </w:pPr>
      <w:bookmarkStart w:id="0" w:name="_GoBack"/>
      <w:bookmarkEnd w:id="0"/>
    </w:p>
    <w:sectPr w:rsidR="000F1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BB"/>
    <w:rsid w:val="000F1EB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