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A5061" w:rsidP="00C94212">
      <w:pPr>
        <w:ind w:left="2835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B538D4">
        <w:rPr>
          <w:b/>
          <w:color w:val="000000"/>
        </w:rPr>
        <w:t>1201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E ACRESCENTA DISPOSITIVOS DO REGIMENTO INTERNO, NO QUE TANGE ÀS COMISSÕES PERMANENTES.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22B47" w:rsidRDefault="0029780A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sanciona e promulga a seguinte RESOLUÇÃO:</w:t>
      </w:r>
    </w:p>
    <w:p w:rsidR="00522B4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29780A" w:rsidRPr="0029780A">
        <w:rPr>
          <w:rFonts w:ascii="Times New Roman" w:eastAsia="Times New Roman" w:hAnsi="Times New Roman"/>
          <w:b/>
          <w:color w:val="000000"/>
        </w:rPr>
        <w:t xml:space="preserve"> </w:t>
      </w:r>
      <w:r w:rsidRPr="0029780A">
        <w:rPr>
          <w:rFonts w:ascii="Times New Roman" w:eastAsia="Times New Roman" w:hAnsi="Times New Roman"/>
          <w:b/>
          <w:color w:val="000000"/>
        </w:rPr>
        <w:t>Art. 1º</w:t>
      </w:r>
      <w:r w:rsidR="0029780A">
        <w:rPr>
          <w:rFonts w:ascii="Times New Roman" w:eastAsia="Times New Roman" w:hAnsi="Times New Roman"/>
          <w:color w:val="000000"/>
        </w:rPr>
        <w:t xml:space="preserve"> - O artigo 60 da Resolução nº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29780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172, de 04 de dezembro de 2012, passa a vigorar com a seguinte redação:</w:t>
      </w:r>
    </w:p>
    <w:p w:rsidR="00522B47" w:rsidRDefault="00522B4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29780A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29780A">
        <w:rPr>
          <w:rFonts w:ascii="Times New Roman" w:eastAsia="Times New Roman" w:hAnsi="Times New Roman"/>
          <w:color w:val="000000"/>
        </w:rPr>
        <w:t>Art. 60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780A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As Comissões Permanentes são aquelas que subsistem durante toda a legislatura, sendo as respectivas competências definidas conforme as matérias.</w:t>
      </w:r>
    </w:p>
    <w:p w:rsidR="00522B47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§1º - Cada Comissão Permanente será composta por três membros.</w:t>
      </w:r>
    </w:p>
    <w:p w:rsidR="0029780A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522B47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§2º - A Câmara Municipal de Pouso Alegre terá as seguintes Comissões Permanentes: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Legislação, Justiça e Redação;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Administração Financeira e Orçamentária;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Ordem Social;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Administração Pública;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Defesa dos Direitos da Pessoa com Deficiência e da Pessoa Idosa;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Saúde, Meio Ambiente e Proteção Animal;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Educação, Cultura, Esporte e Lazer”.</w:t>
      </w:r>
    </w:p>
    <w:p w:rsidR="0029780A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 w:rsidRPr="0029780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artigo 71 da Resolução n</w:t>
      </w:r>
      <w:r w:rsidR="0029780A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29780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172, de 04 de dezembro de 2012</w:t>
      </w:r>
      <w:r w:rsidR="0029780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29780A">
        <w:rPr>
          <w:rFonts w:ascii="Times New Roman" w:eastAsia="Times New Roman" w:hAnsi="Times New Roman"/>
          <w:color w:val="000000"/>
        </w:rPr>
        <w:t>Art. 71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780A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Compete à Comissão de Ordem Social analisar as proposições que versem sobre Previdência Social e Assistência Social, em especial: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regime próprio de previdência do servidor público municipal;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proteção à família, à maternidade, à infância, à adolescência e à velhice;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>III – integração ao mercado de trabalho”.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29780A">
        <w:rPr>
          <w:rFonts w:ascii="Times New Roman" w:eastAsia="Times New Roman" w:hAnsi="Times New Roman"/>
          <w:color w:val="000000"/>
        </w:rPr>
        <w:t xml:space="preserve"> </w:t>
      </w:r>
      <w:r w:rsidRPr="0029780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- A Resolução n</w:t>
      </w:r>
      <w:r w:rsidR="0029780A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29780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172, de 04 de dezembro de 2012, fica acrescida dos seguintes artigos:</w:t>
      </w:r>
    </w:p>
    <w:p w:rsidR="00F92843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t xml:space="preserve">“Art. 71-B </w:t>
      </w:r>
      <w:r>
        <w:rPr>
          <w:rFonts w:ascii="Times New Roman" w:eastAsia="Times New Roman" w:hAnsi="Times New Roman"/>
          <w:color w:val="000000"/>
        </w:rPr>
        <w:t>-</w:t>
      </w:r>
      <w:r w:rsidR="00C94212">
        <w:rPr>
          <w:rFonts w:ascii="Times New Roman" w:eastAsia="Times New Roman" w:hAnsi="Times New Roman"/>
          <w:color w:val="000000"/>
        </w:rPr>
        <w:t xml:space="preserve"> Compete à Comissão de Saúde, Meio Ambiente e Proteção Animal analisar as proposições que versem, dentre outras questões pertinentes, sobre: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sistemas de saúde e de vigilâncias sanitária, epidemiológica e nutricional;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segurança e saúde do trabalhador;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serviços, equipamentos e programas de saneamento básico;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processos referentes à ecologia, ao controle da poluição ambiental e às áreas consideradas de preservação ambiental;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políticas voltadas à garantia de bem-estar e proteção da vida animal;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controle, normatização e fiscalização da criação, guarda, exposição e comércio de animais;</w:t>
      </w:r>
    </w:p>
    <w:p w:rsidR="0029780A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9780A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F92843" w:rsidRDefault="0029780A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71-</w:t>
      </w:r>
      <w:r w:rsidR="00C94212">
        <w:rPr>
          <w:rFonts w:ascii="Times New Roman" w:eastAsia="Times New Roman" w:hAnsi="Times New Roman"/>
          <w:color w:val="000000"/>
        </w:rPr>
        <w:t xml:space="preserve">C </w:t>
      </w:r>
      <w:r>
        <w:rPr>
          <w:rFonts w:ascii="Times New Roman" w:eastAsia="Times New Roman" w:hAnsi="Times New Roman"/>
          <w:color w:val="000000"/>
        </w:rPr>
        <w:t>-</w:t>
      </w:r>
      <w:r w:rsidR="00C94212">
        <w:rPr>
          <w:rFonts w:ascii="Times New Roman" w:eastAsia="Times New Roman" w:hAnsi="Times New Roman"/>
          <w:color w:val="000000"/>
        </w:rPr>
        <w:t xml:space="preserve"> Compete à Comissão de Educação, Cultura, Esporte e Lazer analisar as proposições que versem, dentre outras questões pertinentes, sobre: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bolsas de estudo;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merenda escolar;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desenvolvimento cultural;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acesso às fontes da cultura pouso</w:t>
      </w:r>
      <w:r w:rsidR="00F9284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alegrense;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valorização e difusão do conjunto das manifestações culturais pouso</w:t>
      </w:r>
      <w:r w:rsidR="00F9284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alegrenses;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proteção dos patrimônios histórico, geográfico, arqueológic;o, artístico e científico;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diversões e espetáculos públicos;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datas comemorativas;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concessão de títulos honoríficos e outras honrarias;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 - sistema desportivo municipal e a sua organização;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 - esporte educacional;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>XII - intersetorialidade das políticas de esporte e de</w:t>
      </w:r>
      <w:r w:rsidR="00F809D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lazer”.</w:t>
      </w:r>
    </w:p>
    <w:p w:rsidR="00F809D7" w:rsidRDefault="00F809D7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9780A">
        <w:rPr>
          <w:rFonts w:ascii="Times New Roman" w:eastAsia="Times New Roman" w:hAnsi="Times New Roman"/>
          <w:b/>
          <w:color w:val="000000"/>
        </w:rPr>
        <w:t>Art. 4°</w:t>
      </w:r>
      <w:r>
        <w:rPr>
          <w:rFonts w:ascii="Times New Roman" w:eastAsia="Times New Roman" w:hAnsi="Times New Roman"/>
          <w:color w:val="000000"/>
        </w:rPr>
        <w:t xml:space="preserve"> - Observado o artigo 59 e demais disposições pertinentes da Resolução n</w:t>
      </w:r>
      <w:r w:rsidR="0029780A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29780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172, de 04 de dezembro de 2012, os membros das Comissões de Saúde, Meio Ambiente e Proteção Animal; e de Educação, Cultura, Esporte e Lazer serão designados pelo Presidente da Câmara em até 15 (quinze) dias contados da publicação desta Resolução.</w:t>
      </w:r>
    </w:p>
    <w:p w:rsidR="00F809D7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9780A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9780A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Após a primeira composição das Comissões aludidas no </w:t>
      </w:r>
      <w:r w:rsidRPr="0029780A">
        <w:rPr>
          <w:rFonts w:ascii="Times New Roman" w:eastAsia="Times New Roman" w:hAnsi="Times New Roman"/>
          <w:i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será obedecido o disposto no artigo 61 da Resolução n</w:t>
      </w:r>
      <w:r w:rsidR="0029780A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1</w:t>
      </w:r>
      <w:r w:rsidR="0029780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172, de 04 de dezembro de 2012.</w:t>
      </w:r>
    </w:p>
    <w:p w:rsidR="00C94212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29780A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-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29780A" w:rsidP="0029780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em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2014.</w:t>
      </w: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  <w:r>
        <w:rPr>
          <w:color w:val="000000"/>
        </w:rPr>
        <w:t>Gilberto Barreiro</w:t>
      </w:r>
    </w:p>
    <w:p w:rsidR="0029780A" w:rsidRPr="0029780A" w:rsidRDefault="0029780A" w:rsidP="0029780A">
      <w:pPr>
        <w:jc w:val="center"/>
        <w:rPr>
          <w:color w:val="000000"/>
          <w:sz w:val="22"/>
          <w:szCs w:val="22"/>
        </w:rPr>
      </w:pPr>
      <w:r w:rsidRPr="0029780A">
        <w:rPr>
          <w:color w:val="000000"/>
          <w:sz w:val="22"/>
          <w:szCs w:val="22"/>
        </w:rPr>
        <w:t>PRESIDENTE DA MESA</w:t>
      </w: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</w:p>
    <w:p w:rsidR="0029780A" w:rsidRDefault="0029780A" w:rsidP="0029780A">
      <w:pPr>
        <w:jc w:val="center"/>
        <w:rPr>
          <w:color w:val="000000"/>
        </w:rPr>
      </w:pPr>
      <w:r>
        <w:rPr>
          <w:color w:val="000000"/>
        </w:rPr>
        <w:t>Mário de Pinho</w:t>
      </w:r>
    </w:p>
    <w:p w:rsidR="0029780A" w:rsidRPr="0029780A" w:rsidRDefault="0029780A" w:rsidP="0029780A">
      <w:pPr>
        <w:jc w:val="center"/>
        <w:rPr>
          <w:color w:val="000000"/>
          <w:sz w:val="22"/>
          <w:szCs w:val="22"/>
        </w:rPr>
      </w:pPr>
      <w:r w:rsidRPr="0029780A">
        <w:rPr>
          <w:color w:val="000000"/>
          <w:sz w:val="22"/>
          <w:szCs w:val="22"/>
        </w:rPr>
        <w:t>1º SECRETÁRIO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9780A" w:rsidRDefault="0029780A" w:rsidP="0029780A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sectPr w:rsidR="0029780A" w:rsidSect="00F80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EB" w:rsidRDefault="006975EB" w:rsidP="009F5338">
      <w:r>
        <w:separator/>
      </w:r>
    </w:p>
  </w:endnote>
  <w:endnote w:type="continuationSeparator" w:id="1">
    <w:p w:rsidR="006975EB" w:rsidRDefault="006975EB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3F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975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75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975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5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EB" w:rsidRDefault="006975EB" w:rsidP="009F5338">
      <w:r>
        <w:separator/>
      </w:r>
    </w:p>
  </w:footnote>
  <w:footnote w:type="continuationSeparator" w:id="1">
    <w:p w:rsidR="006975EB" w:rsidRDefault="006975EB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5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3FE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23FE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975E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975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75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171C"/>
    <w:rsid w:val="000A5061"/>
    <w:rsid w:val="00123FEB"/>
    <w:rsid w:val="00217FD1"/>
    <w:rsid w:val="0029780A"/>
    <w:rsid w:val="002D6A99"/>
    <w:rsid w:val="003249A6"/>
    <w:rsid w:val="00522B47"/>
    <w:rsid w:val="006975EB"/>
    <w:rsid w:val="009D4E4B"/>
    <w:rsid w:val="009D565F"/>
    <w:rsid w:val="009F5338"/>
    <w:rsid w:val="00A37123"/>
    <w:rsid w:val="00B538D4"/>
    <w:rsid w:val="00C94212"/>
    <w:rsid w:val="00CC13E5"/>
    <w:rsid w:val="00EE7235"/>
    <w:rsid w:val="00F809D7"/>
    <w:rsid w:val="00F9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2014-06-11T16:32:00Z</dcterms:created>
  <dcterms:modified xsi:type="dcterms:W3CDTF">2014-06-11T16:34:00Z</dcterms:modified>
</cp:coreProperties>
</file>