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E1B">
        <w:rPr>
          <w:rFonts w:ascii="Times New Roman" w:hAnsi="Times New Roman" w:cs="Times New Roman"/>
          <w:b/>
          <w:color w:val="000000"/>
          <w:sz w:val="24"/>
          <w:szCs w:val="24"/>
        </w:rPr>
        <w:t>RESOLUÇÃO Nº 12</w:t>
      </w:r>
      <w:r w:rsidR="00FF0931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1E7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2014</w:t>
      </w: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FF0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1B">
        <w:rPr>
          <w:rFonts w:ascii="Times New Roman" w:hAnsi="Times New Roman" w:cs="Times New Roman"/>
          <w:b/>
          <w:sz w:val="24"/>
          <w:szCs w:val="24"/>
        </w:rPr>
        <w:t xml:space="preserve">PRORROGA O PRAZO DE FUNCIONAMENTO DA COMISSÃO TEMPORÁRIA COM A FINALIDADE ESPECIAL DE INVESTIGAR E APURAR, PARA </w:t>
      </w:r>
      <w:r w:rsidR="007657DA">
        <w:rPr>
          <w:rFonts w:ascii="Times New Roman" w:hAnsi="Times New Roman" w:cs="Times New Roman"/>
          <w:b/>
          <w:sz w:val="24"/>
          <w:szCs w:val="24"/>
        </w:rPr>
        <w:t>A</w:t>
      </w:r>
      <w:r w:rsidRPr="001E7E1B">
        <w:rPr>
          <w:rFonts w:ascii="Times New Roman" w:hAnsi="Times New Roman" w:cs="Times New Roman"/>
          <w:b/>
          <w:sz w:val="24"/>
          <w:szCs w:val="24"/>
        </w:rPr>
        <w:t xml:space="preserve"> TOMADA DE POSIÇÃO DA CÂMARA MUNICIPAL, QUANTO AS FREQUENTES DENUNCIAS CONTRA A ADMINISTRAÇÃO DA FUNDAÇÃO DE EN</w:t>
      </w:r>
      <w:r w:rsidR="007657DA">
        <w:rPr>
          <w:rFonts w:ascii="Times New Roman" w:hAnsi="Times New Roman" w:cs="Times New Roman"/>
          <w:b/>
          <w:sz w:val="24"/>
          <w:szCs w:val="24"/>
        </w:rPr>
        <w:t xml:space="preserve">SINO DO VALE DO SAPUCAÍ-FUVS - </w:t>
      </w:r>
      <w:r w:rsidRPr="001E7E1B">
        <w:rPr>
          <w:rFonts w:ascii="Times New Roman" w:hAnsi="Times New Roman" w:cs="Times New Roman"/>
          <w:b/>
          <w:sz w:val="24"/>
          <w:szCs w:val="24"/>
        </w:rPr>
        <w:t>E DA OUTRAS PROVIDÊNCIAS.</w:t>
      </w:r>
    </w:p>
    <w:p w:rsidR="001E7E1B" w:rsidRPr="001E7E1B" w:rsidRDefault="001E7E1B" w:rsidP="001E7E1B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E7E1B" w:rsidRDefault="001E7E1B" w:rsidP="001E7E1B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E7E1B" w:rsidRDefault="00FF0931" w:rsidP="00FF093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sanciona e promulga a seguinte RESOLUÇÃO: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FF093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F0931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 xml:space="preserve"> -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 Fica prorrogado por 90 (noventa) dias o prazo constante do art. 2º da 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>esolução n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>º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 1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>.197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>/2014.</w:t>
      </w:r>
    </w:p>
    <w:p w:rsidR="001E7E1B" w:rsidRPr="001E7E1B" w:rsidRDefault="001E7E1B" w:rsidP="00FF093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FF093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F0931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 xml:space="preserve"> -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sta 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>esolução entra em vigor na data de sua publicação, surtindo efeitos a partir do dia 22 de junho de 2014.</w:t>
      </w:r>
    </w:p>
    <w:p w:rsidR="001E7E1B" w:rsidRPr="001E7E1B" w:rsidRDefault="001E7E1B" w:rsidP="00FF093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Default="001E7E1B" w:rsidP="00FF0931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F0931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="00FF0931">
        <w:rPr>
          <w:rFonts w:ascii="Times New Roman" w:eastAsia="Times New Roman" w:hAnsi="Times New Roman" w:cs="Times New Roman"/>
          <w:color w:val="000000"/>
          <w:szCs w:val="24"/>
        </w:rPr>
        <w:t xml:space="preserve"> -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 Revogam-se as disposições em contrário.</w:t>
      </w:r>
    </w:p>
    <w:p w:rsidR="00FF0931" w:rsidRDefault="00FF0931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CÂMARA MUNICIPAL DE POUSO ALEGRE, em 10 de Junho de 2014.</w:t>
      </w: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Gilberto Barreiro</w:t>
      </w:r>
    </w:p>
    <w:p w:rsidR="00FF0931" w:rsidRPr="007657DA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657DA">
        <w:rPr>
          <w:rFonts w:ascii="Times New Roman" w:eastAsia="Times New Roman" w:hAnsi="Times New Roman" w:cs="Times New Roman"/>
          <w:color w:val="000000"/>
          <w:sz w:val="22"/>
          <w:szCs w:val="22"/>
        </w:rPr>
        <w:t>PRESIDENTE DA MESA</w:t>
      </w: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FF0931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Mário de Pinho</w:t>
      </w:r>
    </w:p>
    <w:p w:rsidR="00FF0931" w:rsidRPr="007657DA" w:rsidRDefault="00FF0931" w:rsidP="00FF0931">
      <w:pPr>
        <w:pStyle w:val="Normal0"/>
        <w:ind w:right="-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657DA">
        <w:rPr>
          <w:rFonts w:ascii="Times New Roman" w:eastAsia="Times New Roman" w:hAnsi="Times New Roman" w:cs="Times New Roman"/>
          <w:color w:val="000000"/>
          <w:sz w:val="22"/>
          <w:szCs w:val="22"/>
        </w:rPr>
        <w:t>1º SECRETÁRIO</w:t>
      </w:r>
    </w:p>
    <w:sectPr w:rsidR="00FF0931" w:rsidRPr="007657DA" w:rsidSect="00F9592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7E1B"/>
    <w:rsid w:val="0000138F"/>
    <w:rsid w:val="00142D62"/>
    <w:rsid w:val="00152120"/>
    <w:rsid w:val="00180E68"/>
    <w:rsid w:val="001E7E1B"/>
    <w:rsid w:val="00405D08"/>
    <w:rsid w:val="004069B4"/>
    <w:rsid w:val="004B7F3B"/>
    <w:rsid w:val="004E5984"/>
    <w:rsid w:val="006017B0"/>
    <w:rsid w:val="0062165C"/>
    <w:rsid w:val="00634836"/>
    <w:rsid w:val="006A3907"/>
    <w:rsid w:val="007657DA"/>
    <w:rsid w:val="007A4951"/>
    <w:rsid w:val="007B4019"/>
    <w:rsid w:val="0084498E"/>
    <w:rsid w:val="00946225"/>
    <w:rsid w:val="00BC5928"/>
    <w:rsid w:val="00DA7B9B"/>
    <w:rsid w:val="00F95922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1B"/>
    <w:pPr>
      <w:spacing w:after="200" w:line="276" w:lineRule="auto"/>
      <w:jc w:val="left"/>
    </w:pPr>
  </w:style>
  <w:style w:type="paragraph" w:styleId="Ttulo2">
    <w:name w:val="heading 2"/>
    <w:basedOn w:val="Normal"/>
    <w:next w:val="Normal"/>
    <w:link w:val="Ttulo2Char"/>
    <w:unhideWhenUsed/>
    <w:qFormat/>
    <w:rsid w:val="00FF09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E7E1B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093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2014-06-11T17:16:00Z</dcterms:created>
  <dcterms:modified xsi:type="dcterms:W3CDTF">2014-06-11T17:18:00Z</dcterms:modified>
</cp:coreProperties>
</file>