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94C" w:rsidRPr="00A1194C" w:rsidRDefault="00A1194C" w:rsidP="0018563C">
      <w:pPr>
        <w:ind w:left="2835"/>
        <w:jc w:val="both"/>
        <w:rPr>
          <w:rFonts w:ascii="Times New Roman" w:hAnsi="Times New Roman"/>
          <w:b/>
          <w:sz w:val="24"/>
          <w:szCs w:val="24"/>
        </w:rPr>
      </w:pPr>
      <w:r w:rsidRPr="00A1194C">
        <w:rPr>
          <w:rFonts w:ascii="Times New Roman" w:hAnsi="Times New Roman"/>
          <w:b/>
          <w:sz w:val="24"/>
          <w:szCs w:val="24"/>
        </w:rPr>
        <w:t xml:space="preserve">RESOLUÇÃO Nº </w:t>
      </w:r>
      <w:r w:rsidR="00C90F2B">
        <w:rPr>
          <w:rFonts w:ascii="Times New Roman" w:hAnsi="Times New Roman"/>
          <w:b/>
          <w:sz w:val="24"/>
          <w:szCs w:val="24"/>
        </w:rPr>
        <w:t>12</w:t>
      </w:r>
      <w:r w:rsidR="007E0A94">
        <w:rPr>
          <w:rFonts w:ascii="Times New Roman" w:hAnsi="Times New Roman"/>
          <w:b/>
          <w:sz w:val="24"/>
          <w:szCs w:val="24"/>
        </w:rPr>
        <w:t xml:space="preserve">07 </w:t>
      </w:r>
      <w:r w:rsidR="00C90F2B">
        <w:rPr>
          <w:rFonts w:ascii="Times New Roman" w:hAnsi="Times New Roman"/>
          <w:b/>
          <w:sz w:val="24"/>
          <w:szCs w:val="24"/>
        </w:rPr>
        <w:t>/</w:t>
      </w:r>
      <w:r w:rsidR="007E0A94">
        <w:rPr>
          <w:rFonts w:ascii="Times New Roman" w:hAnsi="Times New Roman"/>
          <w:b/>
          <w:sz w:val="24"/>
          <w:szCs w:val="24"/>
        </w:rPr>
        <w:t xml:space="preserve"> </w:t>
      </w:r>
      <w:r w:rsidRPr="00A1194C">
        <w:rPr>
          <w:rFonts w:ascii="Times New Roman" w:hAnsi="Times New Roman"/>
          <w:b/>
          <w:sz w:val="24"/>
          <w:szCs w:val="24"/>
        </w:rPr>
        <w:t>2014</w:t>
      </w:r>
    </w:p>
    <w:p w:rsidR="00C90F2B" w:rsidRDefault="00C90F2B" w:rsidP="00A1194C">
      <w:pPr>
        <w:ind w:left="4395"/>
        <w:jc w:val="both"/>
        <w:rPr>
          <w:rFonts w:ascii="Times New Roman" w:hAnsi="Times New Roman"/>
          <w:b/>
          <w:sz w:val="24"/>
          <w:szCs w:val="24"/>
        </w:rPr>
      </w:pPr>
    </w:p>
    <w:p w:rsidR="00A1194C" w:rsidRPr="00A1194C" w:rsidRDefault="00A1194C" w:rsidP="0018563C">
      <w:pPr>
        <w:ind w:left="2835"/>
        <w:jc w:val="both"/>
        <w:rPr>
          <w:rFonts w:ascii="Times New Roman" w:hAnsi="Times New Roman"/>
          <w:b/>
          <w:sz w:val="24"/>
          <w:szCs w:val="24"/>
        </w:rPr>
      </w:pPr>
      <w:r w:rsidRPr="00A1194C">
        <w:rPr>
          <w:rFonts w:ascii="Times New Roman" w:hAnsi="Times New Roman"/>
          <w:b/>
          <w:sz w:val="24"/>
          <w:szCs w:val="24"/>
        </w:rPr>
        <w:t>DISP</w:t>
      </w:r>
      <w:r>
        <w:rPr>
          <w:rFonts w:ascii="Times New Roman" w:hAnsi="Times New Roman"/>
          <w:b/>
          <w:sz w:val="24"/>
          <w:szCs w:val="24"/>
        </w:rPr>
        <w:t>ÕE SOBRE A FISCALIZAÇÃO DA EXECUÇÃO DE CONTRATOS FIRMADOS PELA CÂMARA MUNICIPAL DE POUSO ALEGRE</w:t>
      </w:r>
      <w:r w:rsidRPr="00A1194C">
        <w:rPr>
          <w:rFonts w:ascii="Times New Roman" w:hAnsi="Times New Roman"/>
          <w:b/>
          <w:sz w:val="24"/>
          <w:szCs w:val="24"/>
        </w:rPr>
        <w:t>.</w:t>
      </w:r>
    </w:p>
    <w:p w:rsidR="0018563C" w:rsidRDefault="0018563C" w:rsidP="0018563C">
      <w:pPr>
        <w:spacing w:before="120" w:after="0" w:line="240" w:lineRule="auto"/>
        <w:ind w:firstLine="2835"/>
        <w:jc w:val="both"/>
        <w:rPr>
          <w:rFonts w:ascii="Times New Roman" w:eastAsia="Times New Roman" w:hAnsi="Times New Roman"/>
          <w:sz w:val="23"/>
          <w:szCs w:val="23"/>
          <w:lang w:eastAsia="pt-BR"/>
        </w:rPr>
      </w:pPr>
    </w:p>
    <w:p w:rsidR="0018563C" w:rsidRPr="00C60D7D" w:rsidRDefault="0018563C" w:rsidP="0018563C">
      <w:pPr>
        <w:spacing w:before="120" w:after="0" w:line="240" w:lineRule="auto"/>
        <w:ind w:firstLine="2835"/>
        <w:jc w:val="both"/>
        <w:rPr>
          <w:rFonts w:ascii="Times New Roman" w:eastAsia="Times New Roman" w:hAnsi="Times New Roman"/>
          <w:sz w:val="24"/>
          <w:szCs w:val="24"/>
          <w:lang w:eastAsia="pt-BR"/>
        </w:rPr>
      </w:pPr>
      <w:r w:rsidRPr="00C60D7D">
        <w:rPr>
          <w:rFonts w:ascii="Times New Roman" w:eastAsia="Times New Roman" w:hAnsi="Times New Roman"/>
          <w:sz w:val="24"/>
          <w:szCs w:val="24"/>
          <w:lang w:eastAsia="pt-BR"/>
        </w:rPr>
        <w:t xml:space="preserve">A MESA DIRETORA DA CÂMARA MUNICIPAL DE POUSO ALEGRE, Estado de Minas Gerais, no uso de suas atribuições legais, </w:t>
      </w:r>
      <w:r w:rsidR="00C60D7D" w:rsidRPr="00C60D7D">
        <w:rPr>
          <w:rFonts w:ascii="Times New Roman" w:eastAsia="Times New Roman" w:hAnsi="Times New Roman"/>
          <w:sz w:val="24"/>
          <w:szCs w:val="24"/>
        </w:rPr>
        <w:t>sanciona e promulga a seguinte RESOLUÇÃO:</w:t>
      </w:r>
    </w:p>
    <w:p w:rsidR="00A1194C" w:rsidRPr="00A1194C" w:rsidRDefault="00A1194C" w:rsidP="00A1194C">
      <w:pPr>
        <w:ind w:firstLine="1701"/>
        <w:jc w:val="both"/>
        <w:rPr>
          <w:rFonts w:ascii="Times New Roman" w:hAnsi="Times New Roman"/>
          <w:b/>
          <w:sz w:val="24"/>
          <w:szCs w:val="24"/>
        </w:rPr>
      </w:pPr>
    </w:p>
    <w:p w:rsidR="00FD326E" w:rsidRDefault="00FD326E" w:rsidP="005931AB">
      <w:pPr>
        <w:jc w:val="both"/>
        <w:rPr>
          <w:rFonts w:ascii="Times New Roman" w:hAnsi="Times New Roman"/>
          <w:b/>
          <w:sz w:val="24"/>
          <w:szCs w:val="24"/>
        </w:rPr>
      </w:pPr>
      <w:r>
        <w:rPr>
          <w:rFonts w:ascii="Times New Roman" w:hAnsi="Times New Roman"/>
          <w:b/>
          <w:sz w:val="24"/>
          <w:szCs w:val="24"/>
        </w:rPr>
        <w:t>CAPÍTULO I –</w:t>
      </w:r>
      <w:r w:rsidR="00281CDA">
        <w:rPr>
          <w:rFonts w:ascii="Times New Roman" w:hAnsi="Times New Roman"/>
          <w:b/>
          <w:sz w:val="24"/>
          <w:szCs w:val="24"/>
        </w:rPr>
        <w:t xml:space="preserve"> DISPOSIÇÕES INICIAIS</w:t>
      </w:r>
    </w:p>
    <w:p w:rsidR="007068EB" w:rsidRPr="005931AB" w:rsidRDefault="007068EB" w:rsidP="005931AB">
      <w:pPr>
        <w:jc w:val="both"/>
        <w:rPr>
          <w:rFonts w:ascii="Times New Roman" w:hAnsi="Times New Roman"/>
          <w:sz w:val="24"/>
          <w:szCs w:val="24"/>
        </w:rPr>
      </w:pPr>
      <w:r w:rsidRPr="00A47EA0">
        <w:rPr>
          <w:rFonts w:ascii="Times New Roman" w:hAnsi="Times New Roman"/>
          <w:b/>
          <w:sz w:val="24"/>
          <w:szCs w:val="24"/>
        </w:rPr>
        <w:t xml:space="preserve">Art. 1º </w:t>
      </w:r>
      <w:r w:rsidRPr="005931AB">
        <w:rPr>
          <w:rFonts w:ascii="Times New Roman" w:hAnsi="Times New Roman"/>
          <w:sz w:val="24"/>
          <w:szCs w:val="24"/>
        </w:rPr>
        <w:t xml:space="preserve">- Os contratos administrativos firmados pela Câmara Municipal de Pouso Alegre serão acompanhados, controlados e fiscalizados por servidores previamente designados pela Presidência da Câmara Municipal de Pouso Alegre, na forma prevista pelo art. 67 </w:t>
      </w:r>
      <w:r w:rsidR="00A47EA0">
        <w:rPr>
          <w:rFonts w:ascii="Times New Roman" w:hAnsi="Times New Roman"/>
          <w:sz w:val="24"/>
          <w:szCs w:val="24"/>
        </w:rPr>
        <w:t>da</w:t>
      </w:r>
      <w:r w:rsidRPr="005931AB">
        <w:rPr>
          <w:rFonts w:ascii="Times New Roman" w:hAnsi="Times New Roman"/>
          <w:sz w:val="24"/>
          <w:szCs w:val="24"/>
        </w:rPr>
        <w:t xml:space="preserve"> Lei</w:t>
      </w:r>
      <w:r w:rsidR="00A47EA0">
        <w:rPr>
          <w:rFonts w:ascii="Times New Roman" w:hAnsi="Times New Roman"/>
          <w:sz w:val="24"/>
          <w:szCs w:val="24"/>
        </w:rPr>
        <w:t xml:space="preserve"> Federal n. 8666, de 1993</w:t>
      </w:r>
      <w:r w:rsidRPr="005931AB">
        <w:rPr>
          <w:rFonts w:ascii="Times New Roman" w:hAnsi="Times New Roman"/>
          <w:sz w:val="24"/>
          <w:szCs w:val="24"/>
        </w:rPr>
        <w:t>, seguindo-se as determinações desta Resolução.</w:t>
      </w:r>
    </w:p>
    <w:p w:rsidR="007068EB" w:rsidRPr="005931AB" w:rsidRDefault="007068EB" w:rsidP="005931AB">
      <w:pPr>
        <w:jc w:val="both"/>
        <w:rPr>
          <w:rFonts w:ascii="Times New Roman" w:hAnsi="Times New Roman"/>
          <w:sz w:val="24"/>
          <w:szCs w:val="24"/>
        </w:rPr>
      </w:pPr>
      <w:r w:rsidRPr="00A47EA0">
        <w:rPr>
          <w:rFonts w:ascii="Times New Roman" w:hAnsi="Times New Roman"/>
          <w:b/>
          <w:sz w:val="24"/>
          <w:szCs w:val="24"/>
        </w:rPr>
        <w:t>Parágrafo único</w:t>
      </w:r>
      <w:r w:rsidRPr="005931AB">
        <w:rPr>
          <w:rFonts w:ascii="Times New Roman" w:hAnsi="Times New Roman"/>
          <w:sz w:val="24"/>
          <w:szCs w:val="24"/>
        </w:rPr>
        <w:t xml:space="preserve"> - Aplicam-se as disposições desta Resolução, no que couber, aos convênios, ajustes e outros instrumentos congêneres celebrados pela Câmara Municipal de Pouso Alegre.</w:t>
      </w:r>
    </w:p>
    <w:p w:rsidR="007068EB" w:rsidRPr="005931AB" w:rsidRDefault="00A47EA0" w:rsidP="005931AB">
      <w:pPr>
        <w:jc w:val="both"/>
        <w:rPr>
          <w:rFonts w:ascii="Times New Roman" w:hAnsi="Times New Roman"/>
          <w:sz w:val="24"/>
          <w:szCs w:val="24"/>
        </w:rPr>
      </w:pPr>
      <w:r w:rsidRPr="00A47EA0">
        <w:rPr>
          <w:rFonts w:ascii="Times New Roman" w:hAnsi="Times New Roman"/>
          <w:b/>
          <w:sz w:val="24"/>
          <w:szCs w:val="24"/>
        </w:rPr>
        <w:t>Art</w:t>
      </w:r>
      <w:r w:rsidR="007068EB" w:rsidRPr="00A47EA0">
        <w:rPr>
          <w:rFonts w:ascii="Times New Roman" w:hAnsi="Times New Roman"/>
          <w:b/>
          <w:sz w:val="24"/>
          <w:szCs w:val="24"/>
        </w:rPr>
        <w:t>. 2º</w:t>
      </w:r>
      <w:r w:rsidR="007068EB" w:rsidRPr="005931AB">
        <w:rPr>
          <w:rFonts w:ascii="Times New Roman" w:hAnsi="Times New Roman"/>
          <w:sz w:val="24"/>
          <w:szCs w:val="24"/>
        </w:rPr>
        <w:t xml:space="preserve"> - A designação do Fiscal do Contrato será formalizada por Portaria.</w:t>
      </w:r>
    </w:p>
    <w:p w:rsidR="007068EB" w:rsidRPr="005931AB" w:rsidRDefault="007068EB" w:rsidP="005931AB">
      <w:pPr>
        <w:jc w:val="both"/>
        <w:rPr>
          <w:rFonts w:ascii="Times New Roman" w:hAnsi="Times New Roman"/>
          <w:sz w:val="24"/>
          <w:szCs w:val="24"/>
        </w:rPr>
      </w:pPr>
      <w:r w:rsidRPr="00A47EA0">
        <w:rPr>
          <w:rFonts w:ascii="Times New Roman" w:hAnsi="Times New Roman"/>
          <w:b/>
          <w:sz w:val="24"/>
          <w:szCs w:val="24"/>
        </w:rPr>
        <w:t>§1º</w:t>
      </w:r>
      <w:r w:rsidRPr="005931AB">
        <w:rPr>
          <w:rFonts w:ascii="Times New Roman" w:hAnsi="Times New Roman"/>
          <w:sz w:val="24"/>
          <w:szCs w:val="24"/>
        </w:rPr>
        <w:t xml:space="preserve"> - Sem prejuízo da publicação da Portaria de que trata o parágrafo primeiro desta Resolução, o fiscal designado será indicado em todos os instrumentos de contrato para cuja fiscalização houver sido </w:t>
      </w:r>
      <w:proofErr w:type="gramStart"/>
      <w:r w:rsidRPr="005931AB">
        <w:rPr>
          <w:rFonts w:ascii="Times New Roman" w:hAnsi="Times New Roman"/>
          <w:sz w:val="24"/>
          <w:szCs w:val="24"/>
        </w:rPr>
        <w:t>designado</w:t>
      </w:r>
      <w:proofErr w:type="gramEnd"/>
      <w:r w:rsidRPr="005931AB">
        <w:rPr>
          <w:rFonts w:ascii="Times New Roman" w:hAnsi="Times New Roman"/>
          <w:sz w:val="24"/>
          <w:szCs w:val="24"/>
        </w:rPr>
        <w:t>.</w:t>
      </w:r>
    </w:p>
    <w:p w:rsidR="007068EB" w:rsidRPr="005931AB" w:rsidRDefault="007068EB" w:rsidP="005931AB">
      <w:pPr>
        <w:jc w:val="both"/>
        <w:rPr>
          <w:rFonts w:ascii="Times New Roman" w:hAnsi="Times New Roman"/>
          <w:sz w:val="24"/>
          <w:szCs w:val="24"/>
        </w:rPr>
      </w:pPr>
      <w:r w:rsidRPr="00A47EA0">
        <w:rPr>
          <w:rFonts w:ascii="Times New Roman" w:hAnsi="Times New Roman"/>
          <w:b/>
          <w:sz w:val="24"/>
          <w:szCs w:val="24"/>
        </w:rPr>
        <w:t>§ 2º</w:t>
      </w:r>
      <w:r w:rsidRPr="005931AB">
        <w:rPr>
          <w:rFonts w:ascii="Times New Roman" w:hAnsi="Times New Roman"/>
          <w:sz w:val="24"/>
          <w:szCs w:val="24"/>
        </w:rPr>
        <w:t xml:space="preserve"> - O substituto eventual assumirá as responsabilidades do Fiscal quando da ausência legal deste.</w:t>
      </w:r>
    </w:p>
    <w:p w:rsidR="007068EB" w:rsidRPr="005931AB" w:rsidRDefault="007068EB" w:rsidP="005931AB">
      <w:pPr>
        <w:jc w:val="both"/>
        <w:rPr>
          <w:rFonts w:ascii="Times New Roman" w:hAnsi="Times New Roman"/>
          <w:sz w:val="24"/>
          <w:szCs w:val="24"/>
        </w:rPr>
      </w:pPr>
      <w:r w:rsidRPr="00A47EA0">
        <w:rPr>
          <w:rFonts w:ascii="Times New Roman" w:hAnsi="Times New Roman"/>
          <w:b/>
          <w:sz w:val="24"/>
          <w:szCs w:val="24"/>
        </w:rPr>
        <w:t>§3º</w:t>
      </w:r>
      <w:r w:rsidRPr="005931AB">
        <w:rPr>
          <w:rFonts w:ascii="Times New Roman" w:hAnsi="Times New Roman"/>
          <w:sz w:val="24"/>
          <w:szCs w:val="24"/>
        </w:rPr>
        <w:t xml:space="preserve"> - Quando se tratar de aquisições de produtos com entrega imediata, o Setor de Almoxarifado será responsável pelo recebimento.</w:t>
      </w:r>
    </w:p>
    <w:p w:rsidR="0018563C" w:rsidRDefault="0018563C" w:rsidP="005931AB">
      <w:pPr>
        <w:jc w:val="both"/>
        <w:rPr>
          <w:rFonts w:ascii="Times New Roman" w:hAnsi="Times New Roman"/>
          <w:b/>
          <w:sz w:val="24"/>
          <w:szCs w:val="24"/>
        </w:rPr>
      </w:pPr>
    </w:p>
    <w:p w:rsidR="00281CDA" w:rsidRDefault="00281CDA" w:rsidP="005931AB">
      <w:pPr>
        <w:jc w:val="both"/>
        <w:rPr>
          <w:rFonts w:ascii="Times New Roman" w:hAnsi="Times New Roman"/>
          <w:b/>
          <w:sz w:val="24"/>
          <w:szCs w:val="24"/>
        </w:rPr>
      </w:pPr>
      <w:r>
        <w:rPr>
          <w:rFonts w:ascii="Times New Roman" w:hAnsi="Times New Roman"/>
          <w:b/>
          <w:sz w:val="24"/>
          <w:szCs w:val="24"/>
        </w:rPr>
        <w:t>CAPÍTULO II - COMPETÊNCIAS</w:t>
      </w:r>
    </w:p>
    <w:p w:rsidR="007068EB" w:rsidRPr="005931AB" w:rsidRDefault="007068EB" w:rsidP="005931AB">
      <w:pPr>
        <w:jc w:val="both"/>
        <w:rPr>
          <w:rFonts w:ascii="Times New Roman" w:hAnsi="Times New Roman"/>
          <w:sz w:val="24"/>
          <w:szCs w:val="24"/>
        </w:rPr>
      </w:pPr>
      <w:r w:rsidRPr="00A47EA0">
        <w:rPr>
          <w:rFonts w:ascii="Times New Roman" w:hAnsi="Times New Roman"/>
          <w:b/>
          <w:sz w:val="24"/>
          <w:szCs w:val="24"/>
        </w:rPr>
        <w:t>Art. 3º</w:t>
      </w:r>
      <w:r w:rsidRPr="005931AB">
        <w:rPr>
          <w:rFonts w:ascii="Times New Roman" w:hAnsi="Times New Roman"/>
          <w:sz w:val="24"/>
          <w:szCs w:val="24"/>
        </w:rPr>
        <w:t xml:space="preserve"> </w:t>
      </w:r>
      <w:r w:rsidR="000F3B7D">
        <w:rPr>
          <w:rFonts w:ascii="Times New Roman" w:hAnsi="Times New Roman"/>
          <w:sz w:val="24"/>
          <w:szCs w:val="24"/>
        </w:rPr>
        <w:t xml:space="preserve">- </w:t>
      </w:r>
      <w:r w:rsidRPr="005931AB">
        <w:rPr>
          <w:rFonts w:ascii="Times New Roman" w:hAnsi="Times New Roman"/>
          <w:sz w:val="24"/>
          <w:szCs w:val="24"/>
        </w:rPr>
        <w:t>Para os fins dispostos nesta Resolução, entende-se:</w:t>
      </w:r>
    </w:p>
    <w:p w:rsidR="007068EB" w:rsidRPr="005931AB" w:rsidRDefault="007068EB" w:rsidP="005931AB">
      <w:pPr>
        <w:jc w:val="both"/>
        <w:rPr>
          <w:rFonts w:ascii="Times New Roman" w:hAnsi="Times New Roman"/>
          <w:sz w:val="24"/>
          <w:szCs w:val="24"/>
        </w:rPr>
      </w:pPr>
      <w:r w:rsidRPr="00A47EA0">
        <w:rPr>
          <w:rFonts w:ascii="Times New Roman" w:hAnsi="Times New Roman"/>
          <w:b/>
          <w:sz w:val="24"/>
          <w:szCs w:val="24"/>
        </w:rPr>
        <w:t xml:space="preserve">I </w:t>
      </w:r>
      <w:r w:rsidRPr="005931AB">
        <w:rPr>
          <w:rFonts w:ascii="Times New Roman" w:hAnsi="Times New Roman"/>
          <w:sz w:val="24"/>
          <w:szCs w:val="24"/>
        </w:rPr>
        <w:t>–</w:t>
      </w:r>
      <w:r w:rsidR="000F3B7D">
        <w:rPr>
          <w:rFonts w:ascii="Times New Roman" w:hAnsi="Times New Roman"/>
          <w:sz w:val="24"/>
          <w:szCs w:val="24"/>
        </w:rPr>
        <w:t xml:space="preserve"> </w:t>
      </w:r>
      <w:r w:rsidRPr="005931AB">
        <w:rPr>
          <w:rFonts w:ascii="Times New Roman" w:hAnsi="Times New Roman"/>
          <w:sz w:val="24"/>
          <w:szCs w:val="24"/>
        </w:rPr>
        <w:t xml:space="preserve">Fiscalização: a averiguação da regularidade da execução do contrato que abrange o cumprimento de prazos, a verificação da regularidade documental e fiscal do contrato, do material e do trabalho, admitindo testes, provas para carga, experiências de </w:t>
      </w:r>
      <w:r w:rsidRPr="005931AB">
        <w:rPr>
          <w:rFonts w:ascii="Times New Roman" w:hAnsi="Times New Roman"/>
          <w:sz w:val="24"/>
          <w:szCs w:val="24"/>
        </w:rPr>
        <w:lastRenderedPageBreak/>
        <w:t>funcionamento e de produção e tudo o mais que se relacionar com a perfeição da obra, serviço ou fornecimento.</w:t>
      </w:r>
    </w:p>
    <w:p w:rsidR="007068EB" w:rsidRPr="005931AB" w:rsidRDefault="007068EB" w:rsidP="005931AB">
      <w:pPr>
        <w:jc w:val="both"/>
        <w:rPr>
          <w:rFonts w:ascii="Times New Roman" w:hAnsi="Times New Roman"/>
          <w:sz w:val="24"/>
          <w:szCs w:val="24"/>
        </w:rPr>
      </w:pPr>
      <w:r w:rsidRPr="00A47EA0">
        <w:rPr>
          <w:rFonts w:ascii="Times New Roman" w:hAnsi="Times New Roman"/>
          <w:b/>
          <w:sz w:val="24"/>
          <w:szCs w:val="24"/>
        </w:rPr>
        <w:t xml:space="preserve">II </w:t>
      </w:r>
      <w:r w:rsidRPr="005931AB">
        <w:rPr>
          <w:rFonts w:ascii="Times New Roman" w:hAnsi="Times New Roman"/>
          <w:sz w:val="24"/>
          <w:szCs w:val="24"/>
        </w:rPr>
        <w:t xml:space="preserve">– Fiscal: é o servidor designado, na forma do artigo primeiro desta Resolução, para acompanhar e fiscalizar a execução de contrato, de forma que permita o cumprimento de cláusulas e condições nele pactuadas. </w:t>
      </w:r>
    </w:p>
    <w:p w:rsidR="007068EB" w:rsidRPr="005931AB" w:rsidRDefault="007068EB" w:rsidP="005931AB">
      <w:pPr>
        <w:jc w:val="both"/>
        <w:rPr>
          <w:rFonts w:ascii="Times New Roman" w:hAnsi="Times New Roman"/>
          <w:sz w:val="24"/>
          <w:szCs w:val="24"/>
        </w:rPr>
      </w:pPr>
      <w:r w:rsidRPr="00A47EA0">
        <w:rPr>
          <w:rFonts w:ascii="Times New Roman" w:hAnsi="Times New Roman"/>
          <w:b/>
          <w:sz w:val="24"/>
          <w:szCs w:val="24"/>
        </w:rPr>
        <w:t xml:space="preserve">III </w:t>
      </w:r>
      <w:r w:rsidRPr="005931AB">
        <w:rPr>
          <w:rFonts w:ascii="Times New Roman" w:hAnsi="Times New Roman"/>
          <w:sz w:val="24"/>
          <w:szCs w:val="24"/>
        </w:rPr>
        <w:t>– Gestor de Contratos: responsável pela coordenação das atividades dos Fiscais</w:t>
      </w:r>
      <w:r w:rsidR="00913033" w:rsidRPr="005931AB">
        <w:rPr>
          <w:rFonts w:ascii="Times New Roman" w:hAnsi="Times New Roman"/>
          <w:sz w:val="24"/>
          <w:szCs w:val="24"/>
        </w:rPr>
        <w:t>, diligenciando para que sejam tomadas as medidas necessárias à boa gestão e execução contratuais.</w:t>
      </w:r>
    </w:p>
    <w:p w:rsidR="007068EB" w:rsidRPr="005931AB" w:rsidRDefault="007068EB" w:rsidP="005931AB">
      <w:pPr>
        <w:jc w:val="both"/>
        <w:rPr>
          <w:rFonts w:ascii="Times New Roman" w:hAnsi="Times New Roman"/>
          <w:sz w:val="24"/>
          <w:szCs w:val="24"/>
        </w:rPr>
      </w:pPr>
      <w:r w:rsidRPr="00A47EA0">
        <w:rPr>
          <w:rFonts w:ascii="Times New Roman" w:hAnsi="Times New Roman"/>
          <w:b/>
          <w:sz w:val="24"/>
          <w:szCs w:val="24"/>
        </w:rPr>
        <w:t>IV</w:t>
      </w:r>
      <w:r w:rsidRPr="005931AB">
        <w:rPr>
          <w:rFonts w:ascii="Times New Roman" w:hAnsi="Times New Roman"/>
          <w:sz w:val="24"/>
          <w:szCs w:val="24"/>
        </w:rPr>
        <w:t xml:space="preserve"> – Gestão Financeira: atribuição dada ao Setor de Contabilidade, na execução financeira dos contratos.</w:t>
      </w:r>
    </w:p>
    <w:p w:rsidR="007068EB" w:rsidRPr="005931AB" w:rsidRDefault="007068EB" w:rsidP="005931AB">
      <w:pPr>
        <w:jc w:val="both"/>
        <w:rPr>
          <w:rFonts w:ascii="Times New Roman" w:hAnsi="Times New Roman"/>
          <w:sz w:val="24"/>
          <w:szCs w:val="24"/>
        </w:rPr>
      </w:pPr>
      <w:r w:rsidRPr="00A47EA0">
        <w:rPr>
          <w:rFonts w:ascii="Times New Roman" w:hAnsi="Times New Roman"/>
          <w:b/>
          <w:sz w:val="24"/>
          <w:szCs w:val="24"/>
        </w:rPr>
        <w:t>V</w:t>
      </w:r>
      <w:r w:rsidRPr="005931AB">
        <w:rPr>
          <w:rFonts w:ascii="Times New Roman" w:hAnsi="Times New Roman"/>
          <w:sz w:val="24"/>
          <w:szCs w:val="24"/>
        </w:rPr>
        <w:t xml:space="preserve"> – Objeto do contrato: corresponde à contraprestação pretendida pela Administração, prestada pela contratada, nos termos estabelecidos pelo próprio contrato ou instrumento que o substitua.</w:t>
      </w:r>
    </w:p>
    <w:p w:rsidR="007068EB" w:rsidRPr="005931AB" w:rsidRDefault="007068EB" w:rsidP="005931AB">
      <w:pPr>
        <w:jc w:val="both"/>
        <w:rPr>
          <w:rFonts w:ascii="Times New Roman" w:hAnsi="Times New Roman"/>
          <w:sz w:val="24"/>
          <w:szCs w:val="24"/>
        </w:rPr>
      </w:pPr>
      <w:r w:rsidRPr="00A47EA0">
        <w:rPr>
          <w:rFonts w:ascii="Times New Roman" w:hAnsi="Times New Roman"/>
          <w:b/>
          <w:sz w:val="24"/>
          <w:szCs w:val="24"/>
        </w:rPr>
        <w:t xml:space="preserve">VI </w:t>
      </w:r>
      <w:r w:rsidRPr="005931AB">
        <w:rPr>
          <w:rFonts w:ascii="Times New Roman" w:hAnsi="Times New Roman"/>
          <w:sz w:val="24"/>
          <w:szCs w:val="24"/>
        </w:rPr>
        <w:t>– Comissão de Recebimento: comissão composta por</w:t>
      </w:r>
      <w:r w:rsidR="003C2011" w:rsidRPr="005931AB">
        <w:rPr>
          <w:rFonts w:ascii="Times New Roman" w:hAnsi="Times New Roman"/>
          <w:sz w:val="24"/>
          <w:szCs w:val="24"/>
        </w:rPr>
        <w:t>,</w:t>
      </w:r>
      <w:r w:rsidRPr="005931AB">
        <w:rPr>
          <w:rFonts w:ascii="Times New Roman" w:hAnsi="Times New Roman"/>
          <w:sz w:val="24"/>
          <w:szCs w:val="24"/>
        </w:rPr>
        <w:t xml:space="preserve"> no mínimo</w:t>
      </w:r>
      <w:r w:rsidR="003C2011" w:rsidRPr="005931AB">
        <w:rPr>
          <w:rFonts w:ascii="Times New Roman" w:hAnsi="Times New Roman"/>
          <w:sz w:val="24"/>
          <w:szCs w:val="24"/>
        </w:rPr>
        <w:t>,</w:t>
      </w:r>
      <w:r w:rsidRPr="005931AB">
        <w:rPr>
          <w:rFonts w:ascii="Times New Roman" w:hAnsi="Times New Roman"/>
          <w:sz w:val="24"/>
          <w:szCs w:val="24"/>
        </w:rPr>
        <w:t xml:space="preserve"> </w:t>
      </w:r>
      <w:proofErr w:type="gramStart"/>
      <w:r w:rsidRPr="005931AB">
        <w:rPr>
          <w:rFonts w:ascii="Times New Roman" w:hAnsi="Times New Roman"/>
          <w:sz w:val="24"/>
          <w:szCs w:val="24"/>
        </w:rPr>
        <w:t>3</w:t>
      </w:r>
      <w:proofErr w:type="gramEnd"/>
      <w:r w:rsidRPr="005931AB">
        <w:rPr>
          <w:rFonts w:ascii="Times New Roman" w:hAnsi="Times New Roman"/>
          <w:sz w:val="24"/>
          <w:szCs w:val="24"/>
        </w:rPr>
        <w:t xml:space="preserve"> (três) membros, designada por Portaria, que será responsável pelo recebimento dos materiais, obras e serviços</w:t>
      </w:r>
      <w:r w:rsidR="003C2011" w:rsidRPr="005931AB">
        <w:rPr>
          <w:rFonts w:ascii="Times New Roman" w:hAnsi="Times New Roman"/>
          <w:sz w:val="24"/>
          <w:szCs w:val="24"/>
        </w:rPr>
        <w:t xml:space="preserve"> cujos valores ultrapassem os limites dispostos no artigo 23</w:t>
      </w:r>
      <w:r w:rsidR="00A47EA0">
        <w:rPr>
          <w:rFonts w:ascii="Times New Roman" w:hAnsi="Times New Roman"/>
          <w:sz w:val="24"/>
          <w:szCs w:val="24"/>
        </w:rPr>
        <w:t>, inciso II, alínea “a”</w:t>
      </w:r>
      <w:r w:rsidR="003C2011" w:rsidRPr="005931AB">
        <w:rPr>
          <w:rFonts w:ascii="Times New Roman" w:hAnsi="Times New Roman"/>
          <w:sz w:val="24"/>
          <w:szCs w:val="24"/>
        </w:rPr>
        <w:t xml:space="preserve"> d</w:t>
      </w:r>
      <w:r w:rsidR="00A47EA0">
        <w:rPr>
          <w:rFonts w:ascii="Times New Roman" w:hAnsi="Times New Roman"/>
          <w:sz w:val="24"/>
          <w:szCs w:val="24"/>
        </w:rPr>
        <w:t>a Lei Federal n. 8666, de 1993</w:t>
      </w:r>
      <w:r w:rsidR="003C2011" w:rsidRPr="005931AB">
        <w:rPr>
          <w:rFonts w:ascii="Times New Roman" w:hAnsi="Times New Roman"/>
          <w:sz w:val="24"/>
          <w:szCs w:val="24"/>
        </w:rPr>
        <w:t>.</w:t>
      </w:r>
    </w:p>
    <w:p w:rsidR="007068EB" w:rsidRPr="005931AB" w:rsidRDefault="007068EB" w:rsidP="005931AB">
      <w:pPr>
        <w:jc w:val="both"/>
        <w:rPr>
          <w:rFonts w:ascii="Times New Roman" w:hAnsi="Times New Roman"/>
          <w:sz w:val="24"/>
          <w:szCs w:val="24"/>
        </w:rPr>
      </w:pPr>
      <w:r w:rsidRPr="00A47EA0">
        <w:rPr>
          <w:rFonts w:ascii="Times New Roman" w:hAnsi="Times New Roman"/>
          <w:b/>
          <w:sz w:val="24"/>
          <w:szCs w:val="24"/>
        </w:rPr>
        <w:t>VII</w:t>
      </w:r>
      <w:r w:rsidRPr="005931AB">
        <w:rPr>
          <w:rFonts w:ascii="Times New Roman" w:hAnsi="Times New Roman"/>
          <w:sz w:val="24"/>
          <w:szCs w:val="24"/>
        </w:rPr>
        <w:t xml:space="preserve"> – Recebimento provisório: procedimento efetuado pelo fiscal do Contrato ou por servidor do almoxarifado que consiste na simples transferência da posse do bem ou dos resultados do serviço para a Administração.</w:t>
      </w:r>
    </w:p>
    <w:p w:rsidR="007068EB" w:rsidRPr="005931AB" w:rsidRDefault="007068EB" w:rsidP="005931AB">
      <w:pPr>
        <w:jc w:val="both"/>
        <w:rPr>
          <w:rFonts w:ascii="Times New Roman" w:hAnsi="Times New Roman"/>
          <w:sz w:val="24"/>
          <w:szCs w:val="24"/>
        </w:rPr>
      </w:pPr>
      <w:r w:rsidRPr="00A47EA0">
        <w:rPr>
          <w:rFonts w:ascii="Times New Roman" w:hAnsi="Times New Roman"/>
          <w:b/>
          <w:sz w:val="24"/>
          <w:szCs w:val="24"/>
        </w:rPr>
        <w:t>VIII</w:t>
      </w:r>
      <w:r w:rsidRPr="005931AB">
        <w:rPr>
          <w:rFonts w:ascii="Times New Roman" w:hAnsi="Times New Roman"/>
          <w:sz w:val="24"/>
          <w:szCs w:val="24"/>
        </w:rPr>
        <w:t xml:space="preserve"> - Recebimento definitivo: procedimento a ser efetuado pela Comissão de Recebimento, devendo ser lavrado termo de recebimento definitivo, quando verificada a perfeita regularidade na entrega do objeto contratado, após a comparação entre o objeto recebido e o especificado nas cláusulas contratuais.</w:t>
      </w:r>
    </w:p>
    <w:p w:rsidR="007068EB" w:rsidRPr="005931AB" w:rsidRDefault="00913033" w:rsidP="005931AB">
      <w:pPr>
        <w:jc w:val="both"/>
        <w:rPr>
          <w:rFonts w:ascii="Times New Roman" w:hAnsi="Times New Roman"/>
          <w:sz w:val="24"/>
          <w:szCs w:val="24"/>
        </w:rPr>
      </w:pPr>
      <w:r w:rsidRPr="00085B63">
        <w:rPr>
          <w:rFonts w:ascii="Times New Roman" w:hAnsi="Times New Roman"/>
          <w:b/>
          <w:sz w:val="24"/>
          <w:szCs w:val="24"/>
        </w:rPr>
        <w:t>§1º</w:t>
      </w:r>
      <w:r w:rsidR="007068EB" w:rsidRPr="005931AB">
        <w:rPr>
          <w:rFonts w:ascii="Times New Roman" w:hAnsi="Times New Roman"/>
          <w:sz w:val="24"/>
          <w:szCs w:val="24"/>
        </w:rPr>
        <w:t xml:space="preserve"> - O Fiscal, no exercício de suas atribuições, reportar-se-á ao Gestor de Contratos.</w:t>
      </w:r>
    </w:p>
    <w:p w:rsidR="00913033" w:rsidRPr="005931AB" w:rsidRDefault="00913033" w:rsidP="005931AB">
      <w:pPr>
        <w:jc w:val="both"/>
        <w:rPr>
          <w:rFonts w:ascii="Times New Roman" w:hAnsi="Times New Roman"/>
          <w:sz w:val="24"/>
          <w:szCs w:val="24"/>
        </w:rPr>
      </w:pPr>
      <w:r w:rsidRPr="00085B63">
        <w:rPr>
          <w:rFonts w:ascii="Times New Roman" w:hAnsi="Times New Roman"/>
          <w:b/>
          <w:sz w:val="24"/>
          <w:szCs w:val="24"/>
        </w:rPr>
        <w:t>§2º</w:t>
      </w:r>
      <w:r w:rsidRPr="005931AB">
        <w:rPr>
          <w:rFonts w:ascii="Times New Roman" w:hAnsi="Times New Roman"/>
          <w:sz w:val="24"/>
          <w:szCs w:val="24"/>
        </w:rPr>
        <w:t xml:space="preserve"> - Ao Gestor de Contratos deve ser prestada assessoria jurídica, a fim de se resguardar a legalidade das medidas a serem tomadas.</w:t>
      </w:r>
    </w:p>
    <w:p w:rsidR="00FD326E" w:rsidRDefault="00FD326E" w:rsidP="005931AB">
      <w:pPr>
        <w:jc w:val="both"/>
        <w:rPr>
          <w:rFonts w:ascii="Times New Roman" w:hAnsi="Times New Roman"/>
          <w:b/>
          <w:sz w:val="24"/>
          <w:szCs w:val="24"/>
        </w:rPr>
      </w:pPr>
      <w:r>
        <w:rPr>
          <w:rFonts w:ascii="Times New Roman" w:hAnsi="Times New Roman"/>
          <w:b/>
          <w:sz w:val="24"/>
          <w:szCs w:val="24"/>
        </w:rPr>
        <w:t>DAS COMPETÊNCIAS</w:t>
      </w:r>
    </w:p>
    <w:p w:rsidR="00A57211" w:rsidRPr="005931AB" w:rsidRDefault="00A57211" w:rsidP="005931AB">
      <w:pPr>
        <w:jc w:val="both"/>
        <w:rPr>
          <w:rFonts w:ascii="Times New Roman" w:hAnsi="Times New Roman"/>
          <w:sz w:val="24"/>
          <w:szCs w:val="24"/>
        </w:rPr>
      </w:pPr>
      <w:r w:rsidRPr="00085B63">
        <w:rPr>
          <w:rFonts w:ascii="Times New Roman" w:hAnsi="Times New Roman"/>
          <w:b/>
          <w:sz w:val="24"/>
          <w:szCs w:val="24"/>
        </w:rPr>
        <w:t>Art. 4º</w:t>
      </w:r>
      <w:r w:rsidRPr="005931AB">
        <w:rPr>
          <w:rFonts w:ascii="Times New Roman" w:hAnsi="Times New Roman"/>
          <w:sz w:val="24"/>
          <w:szCs w:val="24"/>
        </w:rPr>
        <w:t xml:space="preserve"> - Os procedimentos relativos à execução dos contratos firmados pela Câmara Municipal serão regulados por esta Resolução e desenvolvidos pelos seguintes setores:</w:t>
      </w:r>
    </w:p>
    <w:p w:rsidR="00A57211" w:rsidRPr="005931AB" w:rsidRDefault="00A57211" w:rsidP="005931AB">
      <w:pPr>
        <w:jc w:val="both"/>
        <w:rPr>
          <w:rFonts w:ascii="Times New Roman" w:hAnsi="Times New Roman"/>
          <w:sz w:val="24"/>
          <w:szCs w:val="24"/>
        </w:rPr>
      </w:pPr>
      <w:r w:rsidRPr="00281CDA">
        <w:rPr>
          <w:rFonts w:ascii="Times New Roman" w:hAnsi="Times New Roman"/>
          <w:b/>
          <w:sz w:val="24"/>
          <w:szCs w:val="24"/>
        </w:rPr>
        <w:t xml:space="preserve">I </w:t>
      </w:r>
      <w:r w:rsidRPr="005931AB">
        <w:rPr>
          <w:rFonts w:ascii="Times New Roman" w:hAnsi="Times New Roman"/>
          <w:sz w:val="24"/>
          <w:szCs w:val="24"/>
        </w:rPr>
        <w:t>– Secretaria Geral: responsável pela supervisão geral das atividades de fiscalização e gestão de contratos.</w:t>
      </w:r>
    </w:p>
    <w:p w:rsidR="00A57211" w:rsidRPr="005931AB" w:rsidRDefault="00A57211" w:rsidP="005931AB">
      <w:pPr>
        <w:jc w:val="both"/>
        <w:rPr>
          <w:rFonts w:ascii="Times New Roman" w:hAnsi="Times New Roman"/>
          <w:sz w:val="24"/>
          <w:szCs w:val="24"/>
        </w:rPr>
      </w:pPr>
      <w:r w:rsidRPr="00281CDA">
        <w:rPr>
          <w:rFonts w:ascii="Times New Roman" w:hAnsi="Times New Roman"/>
          <w:b/>
          <w:sz w:val="24"/>
          <w:szCs w:val="24"/>
        </w:rPr>
        <w:lastRenderedPageBreak/>
        <w:t xml:space="preserve">II </w:t>
      </w:r>
      <w:r w:rsidRPr="005931AB">
        <w:rPr>
          <w:rFonts w:ascii="Times New Roman" w:hAnsi="Times New Roman"/>
          <w:sz w:val="24"/>
          <w:szCs w:val="24"/>
        </w:rPr>
        <w:t>- Setor de Compras: responsável pela elaboração, formalização e gestão de todos os contratos celebrados e suas respectivas alterações.</w:t>
      </w:r>
    </w:p>
    <w:p w:rsidR="00A57211" w:rsidRPr="005931AB" w:rsidRDefault="00A57211" w:rsidP="005931AB">
      <w:pPr>
        <w:jc w:val="both"/>
        <w:rPr>
          <w:rFonts w:ascii="Times New Roman" w:hAnsi="Times New Roman"/>
          <w:sz w:val="24"/>
          <w:szCs w:val="24"/>
        </w:rPr>
      </w:pPr>
      <w:r w:rsidRPr="00281CDA">
        <w:rPr>
          <w:rFonts w:ascii="Times New Roman" w:hAnsi="Times New Roman"/>
          <w:b/>
          <w:sz w:val="24"/>
          <w:szCs w:val="24"/>
        </w:rPr>
        <w:t>II</w:t>
      </w:r>
      <w:r w:rsidR="00281CDA" w:rsidRPr="00281CDA">
        <w:rPr>
          <w:rFonts w:ascii="Times New Roman" w:hAnsi="Times New Roman"/>
          <w:b/>
          <w:sz w:val="24"/>
          <w:szCs w:val="24"/>
        </w:rPr>
        <w:t>I</w:t>
      </w:r>
      <w:r w:rsidRPr="005931AB">
        <w:rPr>
          <w:rFonts w:ascii="Times New Roman" w:hAnsi="Times New Roman"/>
          <w:sz w:val="24"/>
          <w:szCs w:val="24"/>
        </w:rPr>
        <w:t xml:space="preserve"> – Setor de Contabilidade: responsável pela gestão financeira dos contratos.</w:t>
      </w:r>
    </w:p>
    <w:p w:rsidR="00A57211" w:rsidRPr="005931AB" w:rsidRDefault="00281CDA" w:rsidP="005931AB">
      <w:pPr>
        <w:jc w:val="both"/>
        <w:rPr>
          <w:rFonts w:ascii="Times New Roman" w:hAnsi="Times New Roman"/>
          <w:sz w:val="24"/>
          <w:szCs w:val="24"/>
        </w:rPr>
      </w:pPr>
      <w:r w:rsidRPr="00281CDA">
        <w:rPr>
          <w:rFonts w:ascii="Times New Roman" w:hAnsi="Times New Roman"/>
          <w:b/>
          <w:sz w:val="24"/>
          <w:szCs w:val="24"/>
        </w:rPr>
        <w:t>IV</w:t>
      </w:r>
      <w:r w:rsidR="00A57211" w:rsidRPr="005931AB">
        <w:rPr>
          <w:rFonts w:ascii="Times New Roman" w:hAnsi="Times New Roman"/>
          <w:sz w:val="24"/>
          <w:szCs w:val="24"/>
        </w:rPr>
        <w:t xml:space="preserve"> – Assessoria Jurídica: responsável pela elaboração dos pareceres relacionados aos contrato</w:t>
      </w:r>
      <w:r>
        <w:rPr>
          <w:rFonts w:ascii="Times New Roman" w:hAnsi="Times New Roman"/>
          <w:sz w:val="24"/>
          <w:szCs w:val="24"/>
        </w:rPr>
        <w:t>s e condução do procedimento</w:t>
      </w:r>
      <w:r w:rsidR="005931AB">
        <w:rPr>
          <w:rFonts w:ascii="Times New Roman" w:hAnsi="Times New Roman"/>
          <w:sz w:val="24"/>
          <w:szCs w:val="24"/>
        </w:rPr>
        <w:t xml:space="preserve"> para aplicação de penalidades.</w:t>
      </w:r>
    </w:p>
    <w:p w:rsidR="00A57211" w:rsidRPr="005931AB" w:rsidRDefault="00281CDA" w:rsidP="005931AB">
      <w:pPr>
        <w:jc w:val="both"/>
        <w:rPr>
          <w:rFonts w:ascii="Times New Roman" w:hAnsi="Times New Roman"/>
          <w:sz w:val="24"/>
          <w:szCs w:val="24"/>
        </w:rPr>
      </w:pPr>
      <w:r w:rsidRPr="00281CDA">
        <w:rPr>
          <w:rFonts w:ascii="Times New Roman" w:hAnsi="Times New Roman"/>
          <w:b/>
          <w:sz w:val="24"/>
          <w:szCs w:val="24"/>
        </w:rPr>
        <w:t>V</w:t>
      </w:r>
      <w:r w:rsidR="00A57211" w:rsidRPr="00281CDA">
        <w:rPr>
          <w:rFonts w:ascii="Times New Roman" w:hAnsi="Times New Roman"/>
          <w:b/>
          <w:sz w:val="24"/>
          <w:szCs w:val="24"/>
        </w:rPr>
        <w:t xml:space="preserve"> </w:t>
      </w:r>
      <w:r w:rsidR="00A57211" w:rsidRPr="005931AB">
        <w:rPr>
          <w:rFonts w:ascii="Times New Roman" w:hAnsi="Times New Roman"/>
          <w:sz w:val="24"/>
          <w:szCs w:val="24"/>
        </w:rPr>
        <w:t>- Setor de Almoxarifado: responsável pelo recebimento dos materiais de entrega imediata.</w:t>
      </w:r>
    </w:p>
    <w:p w:rsidR="000A7F8C" w:rsidRPr="005931AB" w:rsidRDefault="000A7F8C" w:rsidP="005931AB">
      <w:pPr>
        <w:jc w:val="both"/>
        <w:rPr>
          <w:rFonts w:ascii="Times New Roman" w:hAnsi="Times New Roman"/>
          <w:sz w:val="24"/>
          <w:szCs w:val="24"/>
        </w:rPr>
      </w:pPr>
      <w:r w:rsidRPr="00281CDA">
        <w:rPr>
          <w:rFonts w:ascii="Times New Roman" w:hAnsi="Times New Roman"/>
          <w:b/>
          <w:sz w:val="24"/>
          <w:szCs w:val="24"/>
        </w:rPr>
        <w:t>V</w:t>
      </w:r>
      <w:r w:rsidR="00281CDA" w:rsidRPr="00281CDA">
        <w:rPr>
          <w:rFonts w:ascii="Times New Roman" w:hAnsi="Times New Roman"/>
          <w:b/>
          <w:sz w:val="24"/>
          <w:szCs w:val="24"/>
        </w:rPr>
        <w:t>I</w:t>
      </w:r>
      <w:r w:rsidRPr="00281CDA">
        <w:rPr>
          <w:rFonts w:ascii="Times New Roman" w:hAnsi="Times New Roman"/>
          <w:b/>
          <w:sz w:val="24"/>
          <w:szCs w:val="24"/>
        </w:rPr>
        <w:t xml:space="preserve"> </w:t>
      </w:r>
      <w:r w:rsidRPr="005931AB">
        <w:rPr>
          <w:rFonts w:ascii="Times New Roman" w:hAnsi="Times New Roman"/>
          <w:sz w:val="24"/>
          <w:szCs w:val="24"/>
        </w:rPr>
        <w:t>– Mesa Diretora: responsável pela aplicação de penalidades</w:t>
      </w:r>
    </w:p>
    <w:p w:rsidR="00736BF1" w:rsidRPr="005931AB" w:rsidRDefault="00736BF1" w:rsidP="005931AB">
      <w:pPr>
        <w:jc w:val="both"/>
        <w:rPr>
          <w:rFonts w:ascii="Times New Roman" w:hAnsi="Times New Roman"/>
          <w:sz w:val="24"/>
          <w:szCs w:val="24"/>
        </w:rPr>
      </w:pPr>
      <w:r w:rsidRPr="00281CDA">
        <w:rPr>
          <w:rFonts w:ascii="Times New Roman" w:hAnsi="Times New Roman"/>
          <w:b/>
          <w:sz w:val="24"/>
          <w:szCs w:val="24"/>
        </w:rPr>
        <w:t>Art. 5º</w:t>
      </w:r>
      <w:r w:rsidRPr="005931AB">
        <w:rPr>
          <w:rFonts w:ascii="Times New Roman" w:hAnsi="Times New Roman"/>
          <w:sz w:val="24"/>
          <w:szCs w:val="24"/>
        </w:rPr>
        <w:t xml:space="preserve"> - A Fiscalização, desenvolvida por servidor designado para cada contrato, consistirá em:</w:t>
      </w:r>
    </w:p>
    <w:p w:rsidR="00A57211" w:rsidRPr="005931AB" w:rsidRDefault="00736BF1" w:rsidP="005931AB">
      <w:pPr>
        <w:jc w:val="both"/>
        <w:rPr>
          <w:rFonts w:ascii="Times New Roman" w:hAnsi="Times New Roman"/>
          <w:sz w:val="24"/>
          <w:szCs w:val="24"/>
        </w:rPr>
      </w:pPr>
      <w:r w:rsidRPr="00281CDA">
        <w:rPr>
          <w:rFonts w:ascii="Times New Roman" w:hAnsi="Times New Roman"/>
          <w:b/>
          <w:sz w:val="24"/>
          <w:szCs w:val="24"/>
        </w:rPr>
        <w:t xml:space="preserve">I </w:t>
      </w:r>
      <w:r w:rsidRPr="005931AB">
        <w:rPr>
          <w:rFonts w:ascii="Times New Roman" w:hAnsi="Times New Roman"/>
          <w:sz w:val="24"/>
          <w:szCs w:val="24"/>
        </w:rPr>
        <w:t>– Zelar pelo fiel cumprimento dos contratos sob sua responsabilidade, inclusive quanto ao cumprimento do prazo de entrega;</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 xml:space="preserve">II </w:t>
      </w:r>
      <w:r w:rsidRPr="005931AB">
        <w:rPr>
          <w:rFonts w:ascii="Times New Roman" w:hAnsi="Times New Roman"/>
          <w:sz w:val="24"/>
          <w:szCs w:val="24"/>
        </w:rPr>
        <w:t>– Verificar se a prestação dos serviços, o fornecimento do produto e a execução das obras se desenvolvem de acordo com o contrato, no que concerne a prazos, projetos, especificações, valores, condições da proposta da empresa e demais documentos presentes e essenciais à consecução do pretendido pela Administração, atestando a Nota Fiscal enviada pela empresa contratada.</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 xml:space="preserve">III </w:t>
      </w:r>
      <w:r w:rsidRPr="005931AB">
        <w:rPr>
          <w:rFonts w:ascii="Times New Roman" w:hAnsi="Times New Roman"/>
          <w:sz w:val="24"/>
          <w:szCs w:val="24"/>
        </w:rPr>
        <w:t>– Controlar o emprego de materiais durante a execução dos serviços, principalmente no que disser respeito a quantidades e qualidade deles, rejeitando os que estiverem em desacordo com o estabelecido no instrumento de contrato ou na proposta da contratada.</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IV</w:t>
      </w:r>
      <w:r w:rsidRPr="005931AB">
        <w:rPr>
          <w:rFonts w:ascii="Times New Roman" w:hAnsi="Times New Roman"/>
          <w:sz w:val="24"/>
          <w:szCs w:val="24"/>
        </w:rPr>
        <w:t xml:space="preserve"> – Exigir dos fornecedores relatório que especifique as quantidades requisitadas ou os serviços prestados para conferência de valores antes da emissão da Nota Fiscal; </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V</w:t>
      </w:r>
      <w:r w:rsidRPr="005931AB">
        <w:rPr>
          <w:rFonts w:ascii="Times New Roman" w:hAnsi="Times New Roman"/>
          <w:sz w:val="24"/>
          <w:szCs w:val="24"/>
        </w:rPr>
        <w:t xml:space="preserve"> - Oficiar a empresa contratada quando houver necessidade de substituição de nota fiscal/fatura, informando os dados corretos a constar no documento.</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VI –</w:t>
      </w:r>
      <w:r w:rsidRPr="005931AB">
        <w:rPr>
          <w:rFonts w:ascii="Times New Roman" w:hAnsi="Times New Roman"/>
          <w:sz w:val="24"/>
          <w:szCs w:val="24"/>
        </w:rPr>
        <w:t xml:space="preserve"> Efetuar o recebimento provisório, nos casos de obras e serviços, mediante termo circunstanciado, assinado pelas partes, em até 15 (quinze) dias da comunicação escrita da contratada.</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VII</w:t>
      </w:r>
      <w:r w:rsidRPr="005931AB">
        <w:rPr>
          <w:rFonts w:ascii="Times New Roman" w:hAnsi="Times New Roman"/>
          <w:sz w:val="24"/>
          <w:szCs w:val="24"/>
        </w:rPr>
        <w:t xml:space="preserve"> – Verificar se o documento fiscal apresentado contém:</w:t>
      </w:r>
    </w:p>
    <w:p w:rsidR="003A6238" w:rsidRPr="005931AB" w:rsidRDefault="003A6238" w:rsidP="005931AB">
      <w:pPr>
        <w:pStyle w:val="PargrafodaLista"/>
        <w:numPr>
          <w:ilvl w:val="0"/>
          <w:numId w:val="1"/>
        </w:numPr>
        <w:jc w:val="both"/>
        <w:rPr>
          <w:rFonts w:ascii="Times New Roman" w:hAnsi="Times New Roman"/>
          <w:sz w:val="24"/>
          <w:szCs w:val="24"/>
        </w:rPr>
      </w:pPr>
      <w:r w:rsidRPr="005931AB">
        <w:rPr>
          <w:rFonts w:ascii="Times New Roman" w:hAnsi="Times New Roman"/>
          <w:sz w:val="24"/>
          <w:szCs w:val="24"/>
        </w:rPr>
        <w:t>Discriminação do serviço ou material e o valor cobrado;</w:t>
      </w:r>
    </w:p>
    <w:p w:rsidR="003A6238" w:rsidRPr="005931AB" w:rsidRDefault="003A6238" w:rsidP="005931AB">
      <w:pPr>
        <w:pStyle w:val="PargrafodaLista"/>
        <w:numPr>
          <w:ilvl w:val="0"/>
          <w:numId w:val="1"/>
        </w:numPr>
        <w:jc w:val="both"/>
        <w:rPr>
          <w:rFonts w:ascii="Times New Roman" w:hAnsi="Times New Roman"/>
          <w:sz w:val="24"/>
          <w:szCs w:val="24"/>
        </w:rPr>
      </w:pPr>
      <w:r w:rsidRPr="005931AB">
        <w:rPr>
          <w:rFonts w:ascii="Times New Roman" w:hAnsi="Times New Roman"/>
          <w:sz w:val="24"/>
          <w:szCs w:val="24"/>
        </w:rPr>
        <w:t>Data da emissão do documento (mesmo mês da prestação do serviço ou fornecimento do produto)</w:t>
      </w:r>
    </w:p>
    <w:p w:rsidR="003A6238" w:rsidRPr="005931AB" w:rsidRDefault="003A6238" w:rsidP="005931AB">
      <w:pPr>
        <w:pStyle w:val="PargrafodaLista"/>
        <w:numPr>
          <w:ilvl w:val="0"/>
          <w:numId w:val="1"/>
        </w:numPr>
        <w:jc w:val="both"/>
        <w:rPr>
          <w:rFonts w:ascii="Times New Roman" w:hAnsi="Times New Roman"/>
          <w:sz w:val="24"/>
          <w:szCs w:val="24"/>
        </w:rPr>
      </w:pPr>
      <w:r w:rsidRPr="005931AB">
        <w:rPr>
          <w:rFonts w:ascii="Times New Roman" w:hAnsi="Times New Roman"/>
          <w:sz w:val="24"/>
          <w:szCs w:val="24"/>
        </w:rPr>
        <w:t>Dados da Câmara Municipal de Pouso Alegre;</w:t>
      </w:r>
    </w:p>
    <w:p w:rsidR="003A6238" w:rsidRPr="005931AB" w:rsidRDefault="003A6238" w:rsidP="005931AB">
      <w:pPr>
        <w:pStyle w:val="PargrafodaLista"/>
        <w:numPr>
          <w:ilvl w:val="0"/>
          <w:numId w:val="1"/>
        </w:numPr>
        <w:jc w:val="both"/>
        <w:rPr>
          <w:rFonts w:ascii="Times New Roman" w:hAnsi="Times New Roman"/>
          <w:sz w:val="24"/>
          <w:szCs w:val="24"/>
        </w:rPr>
      </w:pPr>
      <w:r w:rsidRPr="005931AB">
        <w:rPr>
          <w:rFonts w:ascii="Times New Roman" w:hAnsi="Times New Roman"/>
          <w:sz w:val="24"/>
          <w:szCs w:val="24"/>
        </w:rPr>
        <w:lastRenderedPageBreak/>
        <w:t>Natureza da operação em conformidade com o objeto contratado;</w:t>
      </w:r>
    </w:p>
    <w:p w:rsidR="003A6238" w:rsidRPr="005931AB" w:rsidRDefault="003A6238" w:rsidP="005931AB">
      <w:pPr>
        <w:pStyle w:val="PargrafodaLista"/>
        <w:numPr>
          <w:ilvl w:val="0"/>
          <w:numId w:val="1"/>
        </w:numPr>
        <w:jc w:val="both"/>
        <w:rPr>
          <w:rFonts w:ascii="Times New Roman" w:hAnsi="Times New Roman"/>
          <w:sz w:val="24"/>
          <w:szCs w:val="24"/>
        </w:rPr>
      </w:pPr>
      <w:r w:rsidRPr="005931AB">
        <w:rPr>
          <w:rFonts w:ascii="Times New Roman" w:hAnsi="Times New Roman"/>
          <w:sz w:val="24"/>
          <w:szCs w:val="24"/>
        </w:rPr>
        <w:t>Dados cadastrais da empresa: nome. CNPJ e domicílio bancário;</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VIII</w:t>
      </w:r>
      <w:r w:rsidRPr="005931AB">
        <w:rPr>
          <w:rFonts w:ascii="Times New Roman" w:hAnsi="Times New Roman"/>
          <w:sz w:val="24"/>
          <w:szCs w:val="24"/>
        </w:rPr>
        <w:t xml:space="preserve"> – Exigir a apresentação de Certidões Negativas de Débito da Fazenda Nacional, do FGTS e do INSS para liberação dos pagamentos;</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 xml:space="preserve">IX </w:t>
      </w:r>
      <w:r w:rsidRPr="005931AB">
        <w:rPr>
          <w:rFonts w:ascii="Times New Roman" w:hAnsi="Times New Roman"/>
          <w:sz w:val="24"/>
          <w:szCs w:val="24"/>
        </w:rPr>
        <w:t>– Providenciar projeto básico ou termo de referência em, no máximo, 20 (vinte) dias antes do termo final dos contratos em vigência, quando não houver interesse em renovação contratual pela Administração ou por ter fracassado a negociação de valor contratual, ouvido o gestor de contratos.</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X</w:t>
      </w:r>
      <w:r w:rsidRPr="005931AB">
        <w:rPr>
          <w:rFonts w:ascii="Times New Roman" w:hAnsi="Times New Roman"/>
          <w:sz w:val="24"/>
          <w:szCs w:val="24"/>
        </w:rPr>
        <w:t xml:space="preserve"> - Elaborar o Relatório de Acompanhamento Mensal do Contrato e encaminhar ao Gestor, de maneira clara e concisa, de forma que não pairem dúvidas quanto às informações ali registradas, onde serão registradas todas as reclamações e sugestões.</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 1º</w:t>
      </w:r>
      <w:r w:rsidRPr="005931AB">
        <w:rPr>
          <w:rFonts w:ascii="Times New Roman" w:hAnsi="Times New Roman"/>
          <w:sz w:val="24"/>
          <w:szCs w:val="24"/>
        </w:rPr>
        <w:t xml:space="preserve"> - O relatório previsto no inciso X deste artigo será encaminhado ao Gestor de Contratos e deverá conter o mês de competência a que diz respeito e a data de emissão, assinatura e identificação do responsável pela sua elaboração;</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 2º</w:t>
      </w:r>
      <w:r w:rsidRPr="005931AB">
        <w:rPr>
          <w:rFonts w:ascii="Times New Roman" w:hAnsi="Times New Roman"/>
          <w:sz w:val="24"/>
          <w:szCs w:val="24"/>
        </w:rPr>
        <w:t xml:space="preserve"> - O relatório de acompanhamento mensal do contrato deverá ser juntado ao processo administrativo de contratação.</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Art. 6º</w:t>
      </w:r>
      <w:r w:rsidRPr="005931AB">
        <w:rPr>
          <w:rFonts w:ascii="Times New Roman" w:hAnsi="Times New Roman"/>
          <w:sz w:val="24"/>
          <w:szCs w:val="24"/>
        </w:rPr>
        <w:t xml:space="preserve"> Quando o objeto do contrato envolver terceirização de mão-de-obra, o Fiscal também deverá:</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I</w:t>
      </w:r>
      <w:r w:rsidRPr="005931AB">
        <w:rPr>
          <w:rFonts w:ascii="Times New Roman" w:hAnsi="Times New Roman"/>
          <w:sz w:val="24"/>
          <w:szCs w:val="24"/>
        </w:rPr>
        <w:t xml:space="preserve"> </w:t>
      </w:r>
      <w:proofErr w:type="gramStart"/>
      <w:r w:rsidRPr="005931AB">
        <w:rPr>
          <w:rFonts w:ascii="Times New Roman" w:hAnsi="Times New Roman"/>
          <w:sz w:val="24"/>
          <w:szCs w:val="24"/>
        </w:rPr>
        <w:t>–Informar</w:t>
      </w:r>
      <w:proofErr w:type="gramEnd"/>
      <w:r w:rsidRPr="005931AB">
        <w:rPr>
          <w:rFonts w:ascii="Times New Roman" w:hAnsi="Times New Roman"/>
          <w:sz w:val="24"/>
          <w:szCs w:val="24"/>
        </w:rPr>
        <w:t xml:space="preserve"> no relatório de acompanhamento mensal o desconto das horas ou dias não trabalhados pelos profissionais ou encarregados, quando ocorrerem.</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II</w:t>
      </w:r>
      <w:r w:rsidRPr="005931AB">
        <w:rPr>
          <w:rFonts w:ascii="Times New Roman" w:hAnsi="Times New Roman"/>
          <w:color w:val="FF0000"/>
          <w:sz w:val="24"/>
          <w:szCs w:val="24"/>
        </w:rPr>
        <w:t xml:space="preserve"> </w:t>
      </w:r>
      <w:r w:rsidR="004C6BFA" w:rsidRPr="005931AB">
        <w:rPr>
          <w:rFonts w:ascii="Times New Roman" w:hAnsi="Times New Roman"/>
          <w:sz w:val="24"/>
          <w:szCs w:val="24"/>
        </w:rPr>
        <w:t>–</w:t>
      </w:r>
      <w:r w:rsidRPr="005931AB">
        <w:rPr>
          <w:rFonts w:ascii="Times New Roman" w:hAnsi="Times New Roman"/>
          <w:sz w:val="24"/>
          <w:szCs w:val="24"/>
        </w:rPr>
        <w:t xml:space="preserve"> Verificar</w:t>
      </w:r>
      <w:r w:rsidR="004C6BFA" w:rsidRPr="005931AB">
        <w:rPr>
          <w:rFonts w:ascii="Times New Roman" w:hAnsi="Times New Roman"/>
          <w:sz w:val="24"/>
          <w:szCs w:val="24"/>
        </w:rPr>
        <w:t>, quanto aos funcionários postos a serviço da Administração,</w:t>
      </w:r>
      <w:r w:rsidRPr="005931AB">
        <w:rPr>
          <w:rFonts w:ascii="Times New Roman" w:hAnsi="Times New Roman"/>
          <w:sz w:val="24"/>
          <w:szCs w:val="24"/>
        </w:rPr>
        <w:t xml:space="preserve"> o cumprimento das obrigações e encargos trabalhistas e sociais, solicitando da contratada</w:t>
      </w:r>
      <w:r w:rsidR="009405E4" w:rsidRPr="005931AB">
        <w:rPr>
          <w:rFonts w:ascii="Times New Roman" w:hAnsi="Times New Roman"/>
          <w:sz w:val="24"/>
          <w:szCs w:val="24"/>
        </w:rPr>
        <w:t>, além das certidões previstas em lei,</w:t>
      </w:r>
      <w:r w:rsidRPr="005931AB">
        <w:rPr>
          <w:rFonts w:ascii="Times New Roman" w:hAnsi="Times New Roman"/>
          <w:sz w:val="24"/>
          <w:szCs w:val="24"/>
        </w:rPr>
        <w:t xml:space="preserve"> os comprovantes de pagamento (SEFI</w:t>
      </w:r>
      <w:r w:rsidR="004C6BFA" w:rsidRPr="005931AB">
        <w:rPr>
          <w:rFonts w:ascii="Times New Roman" w:hAnsi="Times New Roman"/>
          <w:sz w:val="24"/>
          <w:szCs w:val="24"/>
        </w:rPr>
        <w:t xml:space="preserve">P, GFIP e GPS) que demonstrem </w:t>
      </w:r>
      <w:r w:rsidRPr="005931AB">
        <w:rPr>
          <w:rFonts w:ascii="Times New Roman" w:hAnsi="Times New Roman"/>
          <w:sz w:val="24"/>
          <w:szCs w:val="24"/>
        </w:rPr>
        <w:t>a</w:t>
      </w:r>
      <w:r w:rsidR="004C6BFA" w:rsidRPr="005931AB">
        <w:rPr>
          <w:rFonts w:ascii="Times New Roman" w:hAnsi="Times New Roman"/>
          <w:sz w:val="24"/>
          <w:szCs w:val="24"/>
        </w:rPr>
        <w:t xml:space="preserve"> respectiva</w:t>
      </w:r>
      <w:r w:rsidRPr="005931AB">
        <w:rPr>
          <w:rFonts w:ascii="Times New Roman" w:hAnsi="Times New Roman"/>
          <w:sz w:val="24"/>
          <w:szCs w:val="24"/>
        </w:rPr>
        <w:t xml:space="preserve"> regularidade junto ao Fundo de Garantia por Tempo de Serviço (FGTS) e a Previdência Social, em relação ao mês da última competência vencida, consoante legislação vigente e atualizada.</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III</w:t>
      </w:r>
      <w:r w:rsidRPr="005931AB">
        <w:rPr>
          <w:rFonts w:ascii="Times New Roman" w:hAnsi="Times New Roman"/>
          <w:sz w:val="24"/>
          <w:szCs w:val="24"/>
        </w:rPr>
        <w:t xml:space="preserve"> - Solicitar que a GFIP seja distinta, ou seja, constando apenas os funcionários que prestem serviço no órgão;</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 xml:space="preserve">IV </w:t>
      </w:r>
      <w:r w:rsidRPr="005931AB">
        <w:rPr>
          <w:rFonts w:ascii="Times New Roman" w:hAnsi="Times New Roman"/>
          <w:sz w:val="24"/>
          <w:szCs w:val="24"/>
        </w:rPr>
        <w:t>- Solici</w:t>
      </w:r>
      <w:r w:rsidR="009405E4" w:rsidRPr="005931AB">
        <w:rPr>
          <w:rFonts w:ascii="Times New Roman" w:hAnsi="Times New Roman"/>
          <w:sz w:val="24"/>
          <w:szCs w:val="24"/>
        </w:rPr>
        <w:t>tar folha de pagamento de que constem, especificamente, as quantias pagas a cada empregado que preste serviço à Administração;</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V -</w:t>
      </w:r>
      <w:r w:rsidRPr="005931AB">
        <w:rPr>
          <w:rFonts w:ascii="Times New Roman" w:hAnsi="Times New Roman"/>
          <w:sz w:val="24"/>
          <w:szCs w:val="24"/>
        </w:rPr>
        <w:t xml:space="preserve"> Solicitar documentos que comprovem o fornecimento aos empregados dos benefícios que, porventura, </w:t>
      </w:r>
      <w:proofErr w:type="gramStart"/>
      <w:r w:rsidRPr="005931AB">
        <w:rPr>
          <w:rFonts w:ascii="Times New Roman" w:hAnsi="Times New Roman"/>
          <w:sz w:val="24"/>
          <w:szCs w:val="24"/>
        </w:rPr>
        <w:t>estejam</w:t>
      </w:r>
      <w:proofErr w:type="gramEnd"/>
      <w:r w:rsidRPr="005931AB">
        <w:rPr>
          <w:rFonts w:ascii="Times New Roman" w:hAnsi="Times New Roman"/>
          <w:sz w:val="24"/>
          <w:szCs w:val="24"/>
        </w:rPr>
        <w:t xml:space="preserve"> previstos no instrumento contratual;</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lastRenderedPageBreak/>
        <w:t>VI</w:t>
      </w:r>
      <w:r w:rsidRPr="005931AB">
        <w:rPr>
          <w:rFonts w:ascii="Times New Roman" w:hAnsi="Times New Roman"/>
          <w:sz w:val="24"/>
          <w:szCs w:val="24"/>
        </w:rPr>
        <w:t xml:space="preserve"> - Fiscalizar os registros obrigatórios na Carteira de Trabalho dos empregados prestadores de serviço do órgão, certificando se o valor do salário é o mesmo constante da planilha de preços aprovada pela Administração;</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VII</w:t>
      </w:r>
      <w:r w:rsidRPr="005931AB">
        <w:rPr>
          <w:rFonts w:ascii="Times New Roman" w:hAnsi="Times New Roman"/>
          <w:sz w:val="24"/>
          <w:szCs w:val="24"/>
        </w:rPr>
        <w:t xml:space="preserve"> – Solicitar à empresa contratada e manter atualizada a relação de empregados contendo: nome, endereço, telefone, registro profissional nas entidades afins, quando o caso, CPF, RG, data de ingresso na empresa contratada na Câmara Municipal;</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VIII</w:t>
      </w:r>
      <w:r w:rsidRPr="005931AB">
        <w:rPr>
          <w:rFonts w:ascii="Times New Roman" w:hAnsi="Times New Roman"/>
          <w:sz w:val="24"/>
          <w:szCs w:val="24"/>
        </w:rPr>
        <w:t xml:space="preserve"> – Controlar as ocorrências relacionadas à frequência dos empregados junto ao preposto da contratada, tais como: faltas, atrasos e reposições, confrontando com as informações da fatura e documentando em registro próprio, firmado juntamente com o preposto da contratada;</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IX</w:t>
      </w:r>
      <w:r w:rsidRPr="005931AB">
        <w:rPr>
          <w:rFonts w:ascii="Times New Roman" w:hAnsi="Times New Roman"/>
          <w:sz w:val="24"/>
          <w:szCs w:val="24"/>
        </w:rPr>
        <w:t xml:space="preserve"> – Verificar se o número de empregados alocados na prestação de serviços está de acordo com o contrato firmado, observando as referidas atribuições e salários;</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X</w:t>
      </w:r>
      <w:r w:rsidRPr="005931AB">
        <w:rPr>
          <w:rFonts w:ascii="Times New Roman" w:hAnsi="Times New Roman"/>
          <w:sz w:val="24"/>
          <w:szCs w:val="24"/>
        </w:rPr>
        <w:t xml:space="preserve"> – Fiscalizar o uso de uniformes e do crachá de identificação pelos empregados.</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 1º</w:t>
      </w:r>
      <w:r w:rsidRPr="005931AB">
        <w:rPr>
          <w:rFonts w:ascii="Times New Roman" w:hAnsi="Times New Roman"/>
          <w:sz w:val="24"/>
          <w:szCs w:val="24"/>
        </w:rPr>
        <w:t xml:space="preserve"> - O Fiscal do contrato deverá se reportar ao preposto da contratada, sendo-lhe vedado dirigir-se diretamente aos profissionais da contratada para advertência ou para execução de tarefas particulares;</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 2º</w:t>
      </w:r>
      <w:r w:rsidRPr="005931AB">
        <w:rPr>
          <w:rFonts w:ascii="Times New Roman" w:hAnsi="Times New Roman"/>
          <w:sz w:val="24"/>
          <w:szCs w:val="24"/>
        </w:rPr>
        <w:t xml:space="preserve"> - O Fiscal deverá ter conhecimento da Convenção Coletiva que se aplica às categorias profissionais </w:t>
      </w:r>
      <w:r w:rsidR="009405E4" w:rsidRPr="005931AB">
        <w:rPr>
          <w:rFonts w:ascii="Times New Roman" w:hAnsi="Times New Roman"/>
          <w:sz w:val="24"/>
          <w:szCs w:val="24"/>
        </w:rPr>
        <w:t>dos empregados da contratada</w:t>
      </w:r>
      <w:r w:rsidR="00FC667F" w:rsidRPr="005931AB">
        <w:rPr>
          <w:rFonts w:ascii="Times New Roman" w:hAnsi="Times New Roman"/>
          <w:sz w:val="24"/>
          <w:szCs w:val="24"/>
        </w:rPr>
        <w:t>,</w:t>
      </w:r>
      <w:r w:rsidR="009405E4" w:rsidRPr="005931AB">
        <w:rPr>
          <w:rFonts w:ascii="Times New Roman" w:hAnsi="Times New Roman"/>
          <w:sz w:val="24"/>
          <w:szCs w:val="24"/>
        </w:rPr>
        <w:t xml:space="preserve"> </w:t>
      </w:r>
      <w:r w:rsidRPr="005931AB">
        <w:rPr>
          <w:rFonts w:ascii="Times New Roman" w:hAnsi="Times New Roman"/>
          <w:sz w:val="24"/>
          <w:szCs w:val="24"/>
        </w:rPr>
        <w:t>verifica</w:t>
      </w:r>
      <w:r w:rsidR="00FC667F" w:rsidRPr="005931AB">
        <w:rPr>
          <w:rFonts w:ascii="Times New Roman" w:hAnsi="Times New Roman"/>
          <w:sz w:val="24"/>
          <w:szCs w:val="24"/>
        </w:rPr>
        <w:t>ndo</w:t>
      </w:r>
      <w:r w:rsidRPr="005931AB">
        <w:rPr>
          <w:rFonts w:ascii="Times New Roman" w:hAnsi="Times New Roman"/>
          <w:sz w:val="24"/>
          <w:szCs w:val="24"/>
        </w:rPr>
        <w:t xml:space="preserve"> o cumprimento das obrigações estipuladas. </w:t>
      </w:r>
    </w:p>
    <w:p w:rsidR="003A6238" w:rsidRPr="005931AB" w:rsidRDefault="003A6238" w:rsidP="005931AB">
      <w:pPr>
        <w:jc w:val="both"/>
        <w:rPr>
          <w:rFonts w:ascii="Times New Roman" w:hAnsi="Times New Roman"/>
          <w:sz w:val="24"/>
          <w:szCs w:val="24"/>
        </w:rPr>
      </w:pPr>
      <w:r w:rsidRPr="00281CDA">
        <w:rPr>
          <w:rFonts w:ascii="Times New Roman" w:hAnsi="Times New Roman"/>
          <w:b/>
          <w:sz w:val="24"/>
          <w:szCs w:val="24"/>
        </w:rPr>
        <w:t>§ 3º</w:t>
      </w:r>
      <w:r w:rsidRPr="005931AB">
        <w:rPr>
          <w:rFonts w:ascii="Times New Roman" w:hAnsi="Times New Roman"/>
          <w:sz w:val="24"/>
          <w:szCs w:val="24"/>
        </w:rPr>
        <w:t xml:space="preserve"> - Deverá, ainda, ser observado que os profissionais da contratada não poderão desempenhar, sob qualquer pretexto, funções não definidas no contrato e nos seus aditivos e, muito menos, poderão ser utilizados para realização de tarefas particulares.</w:t>
      </w:r>
    </w:p>
    <w:p w:rsidR="00085B63" w:rsidRPr="005931AB" w:rsidRDefault="00085B63" w:rsidP="00085B63">
      <w:pPr>
        <w:jc w:val="both"/>
        <w:rPr>
          <w:rFonts w:ascii="Times New Roman" w:hAnsi="Times New Roman"/>
          <w:sz w:val="24"/>
          <w:szCs w:val="24"/>
        </w:rPr>
      </w:pPr>
      <w:r w:rsidRPr="00281CDA">
        <w:rPr>
          <w:rFonts w:ascii="Times New Roman" w:hAnsi="Times New Roman"/>
          <w:b/>
          <w:sz w:val="24"/>
          <w:szCs w:val="24"/>
        </w:rPr>
        <w:t>Art. 7º</w:t>
      </w:r>
      <w:r w:rsidRPr="005931AB">
        <w:rPr>
          <w:rFonts w:ascii="Times New Roman" w:hAnsi="Times New Roman"/>
          <w:sz w:val="24"/>
          <w:szCs w:val="24"/>
        </w:rPr>
        <w:t xml:space="preserve"> – As decisões e providências que ultrapassarem a competência do responsável pela fiscalização deverão ser solicitadas </w:t>
      </w:r>
      <w:proofErr w:type="gramStart"/>
      <w:r w:rsidRPr="005931AB">
        <w:rPr>
          <w:rFonts w:ascii="Times New Roman" w:hAnsi="Times New Roman"/>
          <w:sz w:val="24"/>
          <w:szCs w:val="24"/>
        </w:rPr>
        <w:t>a seus</w:t>
      </w:r>
      <w:proofErr w:type="gramEnd"/>
      <w:r w:rsidRPr="005931AB">
        <w:rPr>
          <w:rFonts w:ascii="Times New Roman" w:hAnsi="Times New Roman"/>
          <w:sz w:val="24"/>
          <w:szCs w:val="24"/>
        </w:rPr>
        <w:t xml:space="preserve"> superiores em tempo hábil para adoção de medidas convenientes.</w:t>
      </w:r>
    </w:p>
    <w:p w:rsidR="00085B63" w:rsidRPr="005931AB" w:rsidRDefault="00085B63" w:rsidP="00085B63">
      <w:pPr>
        <w:jc w:val="both"/>
        <w:rPr>
          <w:rFonts w:ascii="Times New Roman" w:hAnsi="Times New Roman"/>
          <w:sz w:val="24"/>
          <w:szCs w:val="24"/>
        </w:rPr>
      </w:pPr>
      <w:r w:rsidRPr="00281CDA">
        <w:rPr>
          <w:rFonts w:ascii="Times New Roman" w:hAnsi="Times New Roman"/>
          <w:b/>
          <w:sz w:val="24"/>
          <w:szCs w:val="24"/>
        </w:rPr>
        <w:t>Art. 8º</w:t>
      </w:r>
      <w:r w:rsidRPr="005931AB">
        <w:rPr>
          <w:rFonts w:ascii="Times New Roman" w:hAnsi="Times New Roman"/>
          <w:sz w:val="24"/>
          <w:szCs w:val="24"/>
        </w:rPr>
        <w:t xml:space="preserve"> – Caso o servidor designado não cumpra com as atribuições que lhe forem delegadas será apurada a sua responsabilidade através de processo administrativo específico, observada a legislação pertinente.</w:t>
      </w:r>
    </w:p>
    <w:p w:rsidR="005931AB" w:rsidRPr="005931AB" w:rsidRDefault="00085B63" w:rsidP="005931AB">
      <w:pPr>
        <w:jc w:val="both"/>
        <w:rPr>
          <w:rFonts w:ascii="Times New Roman" w:hAnsi="Times New Roman"/>
          <w:sz w:val="24"/>
          <w:szCs w:val="24"/>
        </w:rPr>
      </w:pPr>
      <w:r w:rsidRPr="00281CDA">
        <w:rPr>
          <w:rFonts w:ascii="Times New Roman" w:hAnsi="Times New Roman"/>
          <w:b/>
          <w:sz w:val="24"/>
          <w:szCs w:val="24"/>
        </w:rPr>
        <w:t>Art. 9</w:t>
      </w:r>
      <w:r w:rsidR="005931AB" w:rsidRPr="00281CDA">
        <w:rPr>
          <w:rFonts w:ascii="Times New Roman" w:hAnsi="Times New Roman"/>
          <w:b/>
          <w:sz w:val="24"/>
          <w:szCs w:val="24"/>
        </w:rPr>
        <w:t>º</w:t>
      </w:r>
      <w:r w:rsidR="005931AB" w:rsidRPr="005931AB">
        <w:rPr>
          <w:rFonts w:ascii="Times New Roman" w:hAnsi="Times New Roman"/>
          <w:sz w:val="24"/>
          <w:szCs w:val="24"/>
        </w:rPr>
        <w:t xml:space="preserve"> - O Setor de Compras, cujo responsável é o Gestor de Compras e Contratos, auxiliará os demais servidores e setores envolvidos na gestão, acompanhamento, controle e fiscalização dos contratos administrativos, competindo-lhe quando couber:</w:t>
      </w:r>
    </w:p>
    <w:p w:rsidR="005931AB" w:rsidRPr="005931AB" w:rsidRDefault="005931AB" w:rsidP="005931AB">
      <w:pPr>
        <w:jc w:val="both"/>
        <w:rPr>
          <w:rFonts w:ascii="Times New Roman" w:hAnsi="Times New Roman"/>
          <w:sz w:val="24"/>
          <w:szCs w:val="24"/>
        </w:rPr>
      </w:pPr>
      <w:r w:rsidRPr="00281CDA">
        <w:rPr>
          <w:rFonts w:ascii="Times New Roman" w:hAnsi="Times New Roman"/>
          <w:b/>
          <w:sz w:val="24"/>
          <w:szCs w:val="24"/>
        </w:rPr>
        <w:t>I</w:t>
      </w:r>
      <w:r w:rsidRPr="005931AB">
        <w:rPr>
          <w:rFonts w:ascii="Times New Roman" w:hAnsi="Times New Roman"/>
          <w:sz w:val="24"/>
          <w:szCs w:val="24"/>
        </w:rPr>
        <w:t xml:space="preserve"> – Promover e instruir procedimento para reequilíbrio econômico-financeiro, </w:t>
      </w:r>
      <w:proofErr w:type="spellStart"/>
      <w:r w:rsidRPr="005931AB">
        <w:rPr>
          <w:rFonts w:ascii="Times New Roman" w:hAnsi="Times New Roman"/>
          <w:sz w:val="24"/>
          <w:szCs w:val="24"/>
        </w:rPr>
        <w:t>repactução</w:t>
      </w:r>
      <w:proofErr w:type="spellEnd"/>
      <w:r w:rsidRPr="005931AB">
        <w:rPr>
          <w:rFonts w:ascii="Times New Roman" w:hAnsi="Times New Roman"/>
          <w:sz w:val="24"/>
          <w:szCs w:val="24"/>
        </w:rPr>
        <w:t>, negociação e reajustes.</w:t>
      </w:r>
    </w:p>
    <w:p w:rsidR="005931AB" w:rsidRPr="005931AB" w:rsidRDefault="005931AB" w:rsidP="005931AB">
      <w:pPr>
        <w:jc w:val="both"/>
        <w:rPr>
          <w:rFonts w:ascii="Times New Roman" w:hAnsi="Times New Roman"/>
          <w:sz w:val="24"/>
          <w:szCs w:val="24"/>
        </w:rPr>
      </w:pPr>
      <w:r w:rsidRPr="00281CDA">
        <w:rPr>
          <w:rFonts w:ascii="Times New Roman" w:hAnsi="Times New Roman"/>
          <w:b/>
          <w:sz w:val="24"/>
          <w:szCs w:val="24"/>
        </w:rPr>
        <w:lastRenderedPageBreak/>
        <w:t>II</w:t>
      </w:r>
      <w:r w:rsidRPr="005931AB">
        <w:rPr>
          <w:rFonts w:ascii="Times New Roman" w:hAnsi="Times New Roman"/>
          <w:sz w:val="24"/>
          <w:szCs w:val="24"/>
        </w:rPr>
        <w:t xml:space="preserve"> – Controlar o prazo de vencimento dos contratos, informando o término de sua vigência à Diretoria Geral e encaminhando ao Fiscal o pedido de elaboração de Projeto Básico ou Termo de Referência com antecedência mínima de 90 (noventa) dias.</w:t>
      </w:r>
    </w:p>
    <w:p w:rsidR="005931AB" w:rsidRPr="005931AB" w:rsidRDefault="005931AB" w:rsidP="005931AB">
      <w:pPr>
        <w:jc w:val="both"/>
        <w:rPr>
          <w:rFonts w:ascii="Times New Roman" w:hAnsi="Times New Roman"/>
          <w:sz w:val="24"/>
          <w:szCs w:val="24"/>
        </w:rPr>
      </w:pPr>
      <w:r w:rsidRPr="00281CDA">
        <w:rPr>
          <w:rFonts w:ascii="Times New Roman" w:hAnsi="Times New Roman"/>
          <w:b/>
          <w:sz w:val="24"/>
          <w:szCs w:val="24"/>
        </w:rPr>
        <w:t xml:space="preserve">III </w:t>
      </w:r>
      <w:r w:rsidRPr="005931AB">
        <w:rPr>
          <w:rFonts w:ascii="Times New Roman" w:hAnsi="Times New Roman"/>
          <w:sz w:val="24"/>
          <w:szCs w:val="24"/>
        </w:rPr>
        <w:t>– Promover e instruir o procedimento para rescisão contratual e/ou aplicação de penalidades;</w:t>
      </w:r>
    </w:p>
    <w:p w:rsidR="005931AB" w:rsidRPr="005931AB" w:rsidRDefault="00085B63" w:rsidP="005931AB">
      <w:pPr>
        <w:jc w:val="both"/>
        <w:rPr>
          <w:rFonts w:ascii="Times New Roman" w:hAnsi="Times New Roman"/>
          <w:sz w:val="24"/>
          <w:szCs w:val="24"/>
        </w:rPr>
      </w:pPr>
      <w:r w:rsidRPr="00281CDA">
        <w:rPr>
          <w:rFonts w:ascii="Times New Roman" w:hAnsi="Times New Roman"/>
          <w:b/>
          <w:sz w:val="24"/>
          <w:szCs w:val="24"/>
        </w:rPr>
        <w:t>I</w:t>
      </w:r>
      <w:r w:rsidR="005931AB" w:rsidRPr="00281CDA">
        <w:rPr>
          <w:rFonts w:ascii="Times New Roman" w:hAnsi="Times New Roman"/>
          <w:b/>
          <w:sz w:val="24"/>
          <w:szCs w:val="24"/>
        </w:rPr>
        <w:t>V</w:t>
      </w:r>
      <w:r w:rsidR="005931AB" w:rsidRPr="005931AB">
        <w:rPr>
          <w:rFonts w:ascii="Times New Roman" w:hAnsi="Times New Roman"/>
          <w:sz w:val="24"/>
          <w:szCs w:val="24"/>
        </w:rPr>
        <w:t xml:space="preserve"> – Manter cópia do termo contratual, de seus respectivos aditivos, da proposta da contratada e de outros documentos que possam </w:t>
      </w:r>
      <w:proofErr w:type="gramStart"/>
      <w:r w:rsidR="005931AB" w:rsidRPr="005931AB">
        <w:rPr>
          <w:rFonts w:ascii="Times New Roman" w:hAnsi="Times New Roman"/>
          <w:sz w:val="24"/>
          <w:szCs w:val="24"/>
        </w:rPr>
        <w:t>dirimir dúvidas</w:t>
      </w:r>
      <w:proofErr w:type="gramEnd"/>
      <w:r w:rsidR="005931AB" w:rsidRPr="005931AB">
        <w:rPr>
          <w:rFonts w:ascii="Times New Roman" w:hAnsi="Times New Roman"/>
          <w:sz w:val="24"/>
          <w:szCs w:val="24"/>
        </w:rPr>
        <w:t xml:space="preserve"> relativas ao cumprimento de obrigação das partes;</w:t>
      </w:r>
    </w:p>
    <w:p w:rsidR="005931AB" w:rsidRPr="005931AB" w:rsidRDefault="005931AB" w:rsidP="005931AB">
      <w:pPr>
        <w:jc w:val="both"/>
        <w:rPr>
          <w:rFonts w:ascii="Times New Roman" w:hAnsi="Times New Roman"/>
          <w:sz w:val="24"/>
          <w:szCs w:val="24"/>
        </w:rPr>
      </w:pPr>
      <w:r w:rsidRPr="00281CDA">
        <w:rPr>
          <w:rFonts w:ascii="Times New Roman" w:hAnsi="Times New Roman"/>
          <w:b/>
          <w:sz w:val="24"/>
          <w:szCs w:val="24"/>
        </w:rPr>
        <w:t>V</w:t>
      </w:r>
      <w:r w:rsidRPr="005931AB">
        <w:rPr>
          <w:rFonts w:ascii="Times New Roman" w:hAnsi="Times New Roman"/>
          <w:sz w:val="24"/>
          <w:szCs w:val="24"/>
        </w:rPr>
        <w:t xml:space="preserve"> - Auxiliar na fiscalização do cumprimento da legislação</w:t>
      </w:r>
      <w:r w:rsidR="00281CDA">
        <w:rPr>
          <w:rFonts w:ascii="Times New Roman" w:hAnsi="Times New Roman"/>
          <w:sz w:val="24"/>
          <w:szCs w:val="24"/>
        </w:rPr>
        <w:t xml:space="preserve">, especialmente do que dispõe </w:t>
      </w:r>
      <w:r w:rsidRPr="005931AB">
        <w:rPr>
          <w:rFonts w:ascii="Times New Roman" w:hAnsi="Times New Roman"/>
          <w:sz w:val="24"/>
          <w:szCs w:val="24"/>
        </w:rPr>
        <w:t>o art. 71 da Lei 8.666/93.</w:t>
      </w:r>
    </w:p>
    <w:p w:rsidR="005931AB" w:rsidRPr="005931AB" w:rsidRDefault="005931AB" w:rsidP="005931AB">
      <w:pPr>
        <w:jc w:val="both"/>
        <w:rPr>
          <w:rFonts w:ascii="Times New Roman" w:hAnsi="Times New Roman"/>
          <w:sz w:val="24"/>
          <w:szCs w:val="24"/>
        </w:rPr>
      </w:pPr>
      <w:r w:rsidRPr="00281CDA">
        <w:rPr>
          <w:rFonts w:ascii="Times New Roman" w:hAnsi="Times New Roman"/>
          <w:b/>
          <w:sz w:val="24"/>
          <w:szCs w:val="24"/>
        </w:rPr>
        <w:t xml:space="preserve">VI </w:t>
      </w:r>
      <w:r w:rsidRPr="005931AB">
        <w:rPr>
          <w:rFonts w:ascii="Times New Roman" w:hAnsi="Times New Roman"/>
          <w:sz w:val="24"/>
          <w:szCs w:val="24"/>
        </w:rPr>
        <w:t>– Elaborar e aperfeiçoar os contratos administrativos, com auxílio do Fiscal do contrato;</w:t>
      </w:r>
    </w:p>
    <w:p w:rsidR="005931AB" w:rsidRPr="005931AB" w:rsidRDefault="005931AB" w:rsidP="005931AB">
      <w:pPr>
        <w:jc w:val="both"/>
        <w:rPr>
          <w:rFonts w:ascii="Times New Roman" w:hAnsi="Times New Roman"/>
          <w:sz w:val="24"/>
          <w:szCs w:val="24"/>
        </w:rPr>
      </w:pPr>
      <w:r w:rsidRPr="00281CDA">
        <w:rPr>
          <w:rFonts w:ascii="Times New Roman" w:hAnsi="Times New Roman"/>
          <w:b/>
          <w:sz w:val="24"/>
          <w:szCs w:val="24"/>
        </w:rPr>
        <w:t>VII</w:t>
      </w:r>
      <w:r w:rsidRPr="005931AB">
        <w:rPr>
          <w:rFonts w:ascii="Times New Roman" w:hAnsi="Times New Roman"/>
          <w:sz w:val="24"/>
          <w:szCs w:val="24"/>
        </w:rPr>
        <w:t xml:space="preserve"> – Responsabilizar-se pela guarda dos processos de contratação até o término da vigência do contrato ou garantia do bem adquirido.</w:t>
      </w:r>
    </w:p>
    <w:p w:rsidR="005931AB" w:rsidRPr="005931AB" w:rsidRDefault="00085B63" w:rsidP="005931AB">
      <w:pPr>
        <w:jc w:val="both"/>
        <w:rPr>
          <w:rFonts w:ascii="Times New Roman" w:hAnsi="Times New Roman"/>
          <w:sz w:val="24"/>
          <w:szCs w:val="24"/>
        </w:rPr>
      </w:pPr>
      <w:r w:rsidRPr="00281CDA">
        <w:rPr>
          <w:rFonts w:ascii="Times New Roman" w:hAnsi="Times New Roman"/>
          <w:b/>
          <w:sz w:val="24"/>
          <w:szCs w:val="24"/>
        </w:rPr>
        <w:t>VIII</w:t>
      </w:r>
      <w:r w:rsidR="005931AB" w:rsidRPr="005931AB">
        <w:rPr>
          <w:rFonts w:ascii="Times New Roman" w:hAnsi="Times New Roman"/>
          <w:sz w:val="24"/>
          <w:szCs w:val="24"/>
        </w:rPr>
        <w:t xml:space="preserve"> – Providenciar a assinatura, o registro e a publicação dos contratos e suas respectivas alterações;</w:t>
      </w:r>
    </w:p>
    <w:p w:rsidR="005931AB" w:rsidRPr="005931AB" w:rsidRDefault="00085B63" w:rsidP="005931AB">
      <w:pPr>
        <w:jc w:val="both"/>
        <w:rPr>
          <w:rFonts w:ascii="Times New Roman" w:hAnsi="Times New Roman"/>
          <w:sz w:val="24"/>
          <w:szCs w:val="24"/>
        </w:rPr>
      </w:pPr>
      <w:r w:rsidRPr="00281CDA">
        <w:rPr>
          <w:rFonts w:ascii="Times New Roman" w:hAnsi="Times New Roman"/>
          <w:b/>
          <w:sz w:val="24"/>
          <w:szCs w:val="24"/>
        </w:rPr>
        <w:t>I</w:t>
      </w:r>
      <w:r w:rsidR="005931AB" w:rsidRPr="00281CDA">
        <w:rPr>
          <w:rFonts w:ascii="Times New Roman" w:hAnsi="Times New Roman"/>
          <w:b/>
          <w:sz w:val="24"/>
          <w:szCs w:val="24"/>
        </w:rPr>
        <w:t>X</w:t>
      </w:r>
      <w:r w:rsidR="005931AB" w:rsidRPr="005931AB">
        <w:rPr>
          <w:rFonts w:ascii="Times New Roman" w:hAnsi="Times New Roman"/>
          <w:sz w:val="24"/>
          <w:szCs w:val="24"/>
        </w:rPr>
        <w:t xml:space="preserve"> – Elaborar e providenciar assinatura e juntada dos </w:t>
      </w:r>
      <w:proofErr w:type="spellStart"/>
      <w:r w:rsidR="005931AB" w:rsidRPr="005931AB">
        <w:rPr>
          <w:rFonts w:ascii="Times New Roman" w:hAnsi="Times New Roman"/>
          <w:sz w:val="24"/>
          <w:szCs w:val="24"/>
        </w:rPr>
        <w:t>apostilamentos</w:t>
      </w:r>
      <w:proofErr w:type="spellEnd"/>
      <w:r w:rsidR="005931AB" w:rsidRPr="005931AB">
        <w:rPr>
          <w:rFonts w:ascii="Times New Roman" w:hAnsi="Times New Roman"/>
          <w:sz w:val="24"/>
          <w:szCs w:val="24"/>
        </w:rPr>
        <w:t xml:space="preserve"> aos respectivos processos;</w:t>
      </w:r>
    </w:p>
    <w:p w:rsidR="005931AB" w:rsidRPr="005931AB" w:rsidRDefault="005931AB" w:rsidP="005931AB">
      <w:pPr>
        <w:jc w:val="both"/>
        <w:rPr>
          <w:rFonts w:ascii="Times New Roman" w:hAnsi="Times New Roman"/>
          <w:sz w:val="24"/>
          <w:szCs w:val="24"/>
        </w:rPr>
      </w:pPr>
      <w:r w:rsidRPr="00281CDA">
        <w:rPr>
          <w:rFonts w:ascii="Times New Roman" w:hAnsi="Times New Roman"/>
          <w:b/>
          <w:sz w:val="24"/>
          <w:szCs w:val="24"/>
        </w:rPr>
        <w:t>X</w:t>
      </w:r>
      <w:r w:rsidRPr="00085B63">
        <w:rPr>
          <w:rFonts w:ascii="Times New Roman" w:hAnsi="Times New Roman"/>
          <w:sz w:val="24"/>
          <w:szCs w:val="24"/>
        </w:rPr>
        <w:t xml:space="preserve"> </w:t>
      </w:r>
      <w:r w:rsidRPr="005931AB">
        <w:rPr>
          <w:rFonts w:ascii="Times New Roman" w:hAnsi="Times New Roman"/>
          <w:sz w:val="24"/>
          <w:szCs w:val="24"/>
        </w:rPr>
        <w:t>– Encaminhar notificação à contratada em caso de descumprimento do contrato, fixando prazo para a correção das irregularidades;</w:t>
      </w:r>
    </w:p>
    <w:p w:rsidR="005931AB" w:rsidRPr="005931AB" w:rsidRDefault="005931AB" w:rsidP="005931AB">
      <w:pPr>
        <w:jc w:val="both"/>
        <w:rPr>
          <w:rFonts w:ascii="Times New Roman" w:hAnsi="Times New Roman"/>
          <w:sz w:val="24"/>
          <w:szCs w:val="24"/>
        </w:rPr>
      </w:pPr>
      <w:r w:rsidRPr="00281CDA">
        <w:rPr>
          <w:rFonts w:ascii="Times New Roman" w:hAnsi="Times New Roman"/>
          <w:b/>
          <w:sz w:val="24"/>
          <w:szCs w:val="24"/>
        </w:rPr>
        <w:t>XI</w:t>
      </w:r>
      <w:r w:rsidRPr="005931AB">
        <w:rPr>
          <w:rFonts w:ascii="Times New Roman" w:hAnsi="Times New Roman"/>
          <w:sz w:val="24"/>
          <w:szCs w:val="24"/>
        </w:rPr>
        <w:t xml:space="preserve"> – Encaminhar ao Fiscal os documentos necessários ao fiel acompanhamento e fiscalização da execução do contrato, dentre os quais serão entregues:</w:t>
      </w:r>
    </w:p>
    <w:p w:rsidR="005931AB" w:rsidRPr="005931AB" w:rsidRDefault="005931AB" w:rsidP="005931AB">
      <w:pPr>
        <w:pStyle w:val="PargrafodaLista"/>
        <w:numPr>
          <w:ilvl w:val="0"/>
          <w:numId w:val="2"/>
        </w:numPr>
        <w:jc w:val="both"/>
        <w:rPr>
          <w:rFonts w:ascii="Times New Roman" w:hAnsi="Times New Roman"/>
          <w:sz w:val="24"/>
          <w:szCs w:val="24"/>
        </w:rPr>
      </w:pPr>
      <w:r w:rsidRPr="005931AB">
        <w:rPr>
          <w:rFonts w:ascii="Times New Roman" w:hAnsi="Times New Roman"/>
          <w:sz w:val="24"/>
          <w:szCs w:val="24"/>
        </w:rPr>
        <w:t xml:space="preserve">Cópia </w:t>
      </w:r>
      <w:proofErr w:type="gramStart"/>
      <w:r w:rsidRPr="005931AB">
        <w:rPr>
          <w:rFonts w:ascii="Times New Roman" w:hAnsi="Times New Roman"/>
          <w:sz w:val="24"/>
          <w:szCs w:val="24"/>
        </w:rPr>
        <w:t>do edital e anexos</w:t>
      </w:r>
      <w:proofErr w:type="gramEnd"/>
      <w:r w:rsidRPr="005931AB">
        <w:rPr>
          <w:rFonts w:ascii="Times New Roman" w:hAnsi="Times New Roman"/>
          <w:sz w:val="24"/>
          <w:szCs w:val="24"/>
        </w:rPr>
        <w:t>;</w:t>
      </w:r>
    </w:p>
    <w:p w:rsidR="005931AB" w:rsidRPr="005931AB" w:rsidRDefault="005931AB" w:rsidP="005931AB">
      <w:pPr>
        <w:pStyle w:val="PargrafodaLista"/>
        <w:numPr>
          <w:ilvl w:val="0"/>
          <w:numId w:val="2"/>
        </w:numPr>
        <w:jc w:val="both"/>
        <w:rPr>
          <w:rFonts w:ascii="Times New Roman" w:hAnsi="Times New Roman"/>
          <w:sz w:val="24"/>
          <w:szCs w:val="24"/>
        </w:rPr>
      </w:pPr>
      <w:r w:rsidRPr="005931AB">
        <w:rPr>
          <w:rFonts w:ascii="Times New Roman" w:hAnsi="Times New Roman"/>
          <w:sz w:val="24"/>
          <w:szCs w:val="24"/>
        </w:rPr>
        <w:t>Cópia da proposta da contratada;</w:t>
      </w:r>
    </w:p>
    <w:p w:rsidR="005931AB" w:rsidRPr="005931AB" w:rsidRDefault="005931AB" w:rsidP="005931AB">
      <w:pPr>
        <w:pStyle w:val="PargrafodaLista"/>
        <w:numPr>
          <w:ilvl w:val="0"/>
          <w:numId w:val="2"/>
        </w:numPr>
        <w:jc w:val="both"/>
        <w:rPr>
          <w:rFonts w:ascii="Times New Roman" w:hAnsi="Times New Roman"/>
          <w:sz w:val="24"/>
          <w:szCs w:val="24"/>
        </w:rPr>
      </w:pPr>
      <w:r w:rsidRPr="005931AB">
        <w:rPr>
          <w:rFonts w:ascii="Times New Roman" w:hAnsi="Times New Roman"/>
          <w:sz w:val="24"/>
          <w:szCs w:val="24"/>
        </w:rPr>
        <w:t>Cópia do contrato e nota de empenho;</w:t>
      </w:r>
    </w:p>
    <w:p w:rsidR="005931AB" w:rsidRPr="005931AB" w:rsidRDefault="005931AB" w:rsidP="005931AB">
      <w:pPr>
        <w:pStyle w:val="PargrafodaLista"/>
        <w:numPr>
          <w:ilvl w:val="0"/>
          <w:numId w:val="2"/>
        </w:numPr>
        <w:jc w:val="both"/>
        <w:rPr>
          <w:rFonts w:ascii="Times New Roman" w:hAnsi="Times New Roman"/>
          <w:sz w:val="24"/>
          <w:szCs w:val="24"/>
        </w:rPr>
      </w:pPr>
      <w:r w:rsidRPr="005931AB">
        <w:rPr>
          <w:rFonts w:ascii="Times New Roman" w:hAnsi="Times New Roman"/>
          <w:sz w:val="24"/>
          <w:szCs w:val="24"/>
        </w:rPr>
        <w:t>Cópia dos termos aditivos e seus anexos, quando for o caso;</w:t>
      </w:r>
    </w:p>
    <w:p w:rsidR="005931AB" w:rsidRPr="005931AB" w:rsidRDefault="005931AB" w:rsidP="005931AB">
      <w:pPr>
        <w:pStyle w:val="PargrafodaLista"/>
        <w:numPr>
          <w:ilvl w:val="0"/>
          <w:numId w:val="2"/>
        </w:numPr>
        <w:jc w:val="both"/>
        <w:rPr>
          <w:rFonts w:ascii="Times New Roman" w:hAnsi="Times New Roman"/>
          <w:sz w:val="24"/>
          <w:szCs w:val="24"/>
        </w:rPr>
      </w:pPr>
      <w:r w:rsidRPr="005931AB">
        <w:rPr>
          <w:rFonts w:ascii="Times New Roman" w:hAnsi="Times New Roman"/>
          <w:sz w:val="24"/>
          <w:szCs w:val="24"/>
        </w:rPr>
        <w:t>Informação da legislação pertinente ao objeto</w:t>
      </w:r>
    </w:p>
    <w:p w:rsidR="005931AB" w:rsidRPr="005931AB" w:rsidRDefault="005931AB" w:rsidP="005931AB">
      <w:pPr>
        <w:jc w:val="both"/>
        <w:rPr>
          <w:rFonts w:ascii="Times New Roman" w:hAnsi="Times New Roman"/>
          <w:sz w:val="24"/>
          <w:szCs w:val="24"/>
        </w:rPr>
      </w:pPr>
      <w:r w:rsidRPr="00281CDA">
        <w:rPr>
          <w:rFonts w:ascii="Times New Roman" w:hAnsi="Times New Roman"/>
          <w:b/>
          <w:sz w:val="24"/>
          <w:szCs w:val="24"/>
        </w:rPr>
        <w:t xml:space="preserve">XII </w:t>
      </w:r>
      <w:r w:rsidRPr="005931AB">
        <w:rPr>
          <w:rFonts w:ascii="Times New Roman" w:hAnsi="Times New Roman"/>
          <w:sz w:val="24"/>
          <w:szCs w:val="24"/>
        </w:rPr>
        <w:t>– Elaborar e encaminhar mensalmente o Relatório Geral de Ocorrências à Secretaria Geral, contendo mês de referência e um apanhado geral das ocorrências apontadas pelos Fiscais nos Relatórios de Acompanhamento Mensal dos Contratos.</w:t>
      </w:r>
    </w:p>
    <w:p w:rsidR="005931AB" w:rsidRPr="005931AB" w:rsidRDefault="00085B63" w:rsidP="005931AB">
      <w:pPr>
        <w:jc w:val="both"/>
        <w:rPr>
          <w:rFonts w:ascii="Times New Roman" w:hAnsi="Times New Roman"/>
          <w:sz w:val="24"/>
          <w:szCs w:val="24"/>
        </w:rPr>
      </w:pPr>
      <w:r w:rsidRPr="00281CDA">
        <w:rPr>
          <w:rFonts w:ascii="Times New Roman" w:hAnsi="Times New Roman"/>
          <w:b/>
          <w:sz w:val="24"/>
          <w:szCs w:val="24"/>
        </w:rPr>
        <w:t>Parágrafo único</w:t>
      </w:r>
      <w:r>
        <w:rPr>
          <w:rFonts w:ascii="Times New Roman" w:hAnsi="Times New Roman"/>
          <w:sz w:val="24"/>
          <w:szCs w:val="24"/>
        </w:rPr>
        <w:t xml:space="preserve"> </w:t>
      </w:r>
      <w:r w:rsidR="005931AB" w:rsidRPr="005931AB">
        <w:rPr>
          <w:rFonts w:ascii="Times New Roman" w:hAnsi="Times New Roman"/>
          <w:sz w:val="24"/>
          <w:szCs w:val="24"/>
        </w:rPr>
        <w:t>- O Gestor de Contrato deverá comunicar à Diretoria Geral e à Secretaria Geral a ocorrência de qualquer irregularidade relativa aos itens sob sua competência, para que sejam tomadas as providências cabíveis.</w:t>
      </w:r>
    </w:p>
    <w:p w:rsidR="005931AB" w:rsidRPr="005931AB" w:rsidRDefault="00281CDA" w:rsidP="005931AB">
      <w:pPr>
        <w:jc w:val="both"/>
        <w:rPr>
          <w:rFonts w:ascii="Times New Roman" w:hAnsi="Times New Roman"/>
          <w:sz w:val="24"/>
          <w:szCs w:val="24"/>
        </w:rPr>
      </w:pPr>
      <w:r w:rsidRPr="00281CDA">
        <w:rPr>
          <w:rFonts w:ascii="Times New Roman" w:hAnsi="Times New Roman"/>
          <w:b/>
          <w:sz w:val="24"/>
          <w:szCs w:val="24"/>
        </w:rPr>
        <w:lastRenderedPageBreak/>
        <w:t>Art. 10</w:t>
      </w:r>
      <w:r w:rsidR="005931AB" w:rsidRPr="005931AB">
        <w:rPr>
          <w:rFonts w:ascii="Times New Roman" w:hAnsi="Times New Roman"/>
          <w:sz w:val="24"/>
          <w:szCs w:val="24"/>
        </w:rPr>
        <w:t xml:space="preserve"> – A Gestão Financeira, desenvolvida pelo Setor de Contabilidade, consistirá em:</w:t>
      </w:r>
    </w:p>
    <w:p w:rsidR="005931AB" w:rsidRPr="005931AB" w:rsidRDefault="005931AB" w:rsidP="005931AB">
      <w:pPr>
        <w:jc w:val="both"/>
        <w:rPr>
          <w:rFonts w:ascii="Times New Roman" w:hAnsi="Times New Roman"/>
          <w:sz w:val="24"/>
          <w:szCs w:val="24"/>
        </w:rPr>
      </w:pPr>
      <w:r w:rsidRPr="00281CDA">
        <w:rPr>
          <w:rFonts w:ascii="Times New Roman" w:hAnsi="Times New Roman"/>
          <w:b/>
          <w:sz w:val="24"/>
          <w:szCs w:val="24"/>
        </w:rPr>
        <w:t>I</w:t>
      </w:r>
      <w:r w:rsidRPr="005931AB">
        <w:rPr>
          <w:rFonts w:ascii="Times New Roman" w:hAnsi="Times New Roman"/>
          <w:sz w:val="24"/>
          <w:szCs w:val="24"/>
        </w:rPr>
        <w:t xml:space="preserve"> – Emitir a Nota de Empenho e ordens de pagamento</w:t>
      </w:r>
    </w:p>
    <w:p w:rsidR="005931AB" w:rsidRPr="005931AB" w:rsidRDefault="005931AB" w:rsidP="005931AB">
      <w:pPr>
        <w:jc w:val="both"/>
        <w:rPr>
          <w:rFonts w:ascii="Times New Roman" w:hAnsi="Times New Roman"/>
          <w:sz w:val="24"/>
          <w:szCs w:val="24"/>
        </w:rPr>
      </w:pPr>
      <w:r w:rsidRPr="00281CDA">
        <w:rPr>
          <w:rFonts w:ascii="Times New Roman" w:hAnsi="Times New Roman"/>
          <w:b/>
          <w:sz w:val="24"/>
          <w:szCs w:val="24"/>
        </w:rPr>
        <w:t xml:space="preserve">II </w:t>
      </w:r>
      <w:r w:rsidRPr="005931AB">
        <w:rPr>
          <w:rFonts w:ascii="Times New Roman" w:hAnsi="Times New Roman"/>
          <w:sz w:val="24"/>
          <w:szCs w:val="24"/>
        </w:rPr>
        <w:t>– Enviar ao Setor de Compras cópia das notas de empenho, faturas, notas fiscais e demais documentos relativos ao pagamento para autuação no processo licitatório;</w:t>
      </w:r>
    </w:p>
    <w:p w:rsidR="005931AB" w:rsidRPr="005931AB" w:rsidRDefault="005931AB" w:rsidP="005931AB">
      <w:pPr>
        <w:jc w:val="both"/>
        <w:rPr>
          <w:rFonts w:ascii="Times New Roman" w:hAnsi="Times New Roman"/>
          <w:sz w:val="24"/>
          <w:szCs w:val="24"/>
        </w:rPr>
      </w:pPr>
      <w:r w:rsidRPr="00281CDA">
        <w:rPr>
          <w:rFonts w:ascii="Times New Roman" w:hAnsi="Times New Roman"/>
          <w:b/>
          <w:sz w:val="24"/>
          <w:szCs w:val="24"/>
        </w:rPr>
        <w:t>III</w:t>
      </w:r>
      <w:r w:rsidRPr="005931AB">
        <w:rPr>
          <w:rFonts w:ascii="Times New Roman" w:hAnsi="Times New Roman"/>
          <w:sz w:val="24"/>
          <w:szCs w:val="24"/>
        </w:rPr>
        <w:t xml:space="preserve"> – Efetuar os pagamentos;</w:t>
      </w:r>
    </w:p>
    <w:p w:rsidR="005931AB" w:rsidRPr="005931AB" w:rsidRDefault="005931AB" w:rsidP="005931AB">
      <w:pPr>
        <w:jc w:val="both"/>
        <w:rPr>
          <w:rFonts w:ascii="Times New Roman" w:hAnsi="Times New Roman"/>
          <w:sz w:val="24"/>
          <w:szCs w:val="24"/>
        </w:rPr>
      </w:pPr>
      <w:r w:rsidRPr="00281CDA">
        <w:rPr>
          <w:rFonts w:ascii="Times New Roman" w:hAnsi="Times New Roman"/>
          <w:b/>
          <w:sz w:val="24"/>
          <w:szCs w:val="24"/>
        </w:rPr>
        <w:t>IV –</w:t>
      </w:r>
      <w:r w:rsidRPr="005931AB">
        <w:rPr>
          <w:rFonts w:ascii="Times New Roman" w:hAnsi="Times New Roman"/>
          <w:sz w:val="24"/>
          <w:szCs w:val="24"/>
        </w:rPr>
        <w:t xml:space="preserve"> Informar mensalmente ao gestor dos contratos a utilização dos recursos quando o empenho for por estimativa, indicando a possibilidade de complementação ou suplementação quando necessário.</w:t>
      </w:r>
    </w:p>
    <w:p w:rsidR="005931AB" w:rsidRPr="005931AB" w:rsidRDefault="005931AB" w:rsidP="005931AB">
      <w:pPr>
        <w:jc w:val="both"/>
        <w:rPr>
          <w:rFonts w:ascii="Times New Roman" w:hAnsi="Times New Roman"/>
          <w:sz w:val="24"/>
          <w:szCs w:val="24"/>
        </w:rPr>
      </w:pPr>
      <w:r w:rsidRPr="00281CDA">
        <w:rPr>
          <w:rFonts w:ascii="Times New Roman" w:hAnsi="Times New Roman"/>
          <w:b/>
          <w:sz w:val="24"/>
          <w:szCs w:val="24"/>
        </w:rPr>
        <w:t>Parágrafo Único</w:t>
      </w:r>
      <w:r w:rsidRPr="005931AB">
        <w:rPr>
          <w:rFonts w:ascii="Times New Roman" w:hAnsi="Times New Roman"/>
          <w:sz w:val="24"/>
          <w:szCs w:val="24"/>
        </w:rPr>
        <w:t xml:space="preserve"> - O Setor de Almoxarifado será responsável pelo envio da Nota de Empenho ou Ordem de Serviço / Fornecimento à contratada, contando a partir desta data o prazo para entrega do bem ou prestação de serviço, caso não haja outra determinação no edital.</w:t>
      </w:r>
    </w:p>
    <w:p w:rsidR="005931AB" w:rsidRPr="005931AB" w:rsidRDefault="00281CDA" w:rsidP="005931AB">
      <w:pPr>
        <w:jc w:val="both"/>
        <w:rPr>
          <w:rFonts w:ascii="Times New Roman" w:hAnsi="Times New Roman"/>
          <w:sz w:val="24"/>
          <w:szCs w:val="24"/>
        </w:rPr>
      </w:pPr>
      <w:r w:rsidRPr="00281CDA">
        <w:rPr>
          <w:rFonts w:ascii="Times New Roman" w:hAnsi="Times New Roman"/>
          <w:b/>
          <w:sz w:val="24"/>
          <w:szCs w:val="24"/>
        </w:rPr>
        <w:t>Art. 11</w:t>
      </w:r>
      <w:r w:rsidR="005931AB" w:rsidRPr="005931AB">
        <w:rPr>
          <w:rFonts w:ascii="Times New Roman" w:hAnsi="Times New Roman"/>
          <w:sz w:val="24"/>
          <w:szCs w:val="24"/>
        </w:rPr>
        <w:t xml:space="preserve"> – Caberá à Secretaria Geral;</w:t>
      </w:r>
    </w:p>
    <w:p w:rsidR="005931AB" w:rsidRPr="005931AB" w:rsidRDefault="005931AB" w:rsidP="005931AB">
      <w:pPr>
        <w:jc w:val="both"/>
        <w:rPr>
          <w:rFonts w:ascii="Times New Roman" w:hAnsi="Times New Roman"/>
          <w:sz w:val="24"/>
          <w:szCs w:val="24"/>
        </w:rPr>
      </w:pPr>
      <w:r w:rsidRPr="00281CDA">
        <w:rPr>
          <w:rFonts w:ascii="Times New Roman" w:hAnsi="Times New Roman"/>
          <w:b/>
          <w:sz w:val="24"/>
          <w:szCs w:val="24"/>
        </w:rPr>
        <w:t xml:space="preserve">I </w:t>
      </w:r>
      <w:r w:rsidRPr="005931AB">
        <w:rPr>
          <w:rFonts w:ascii="Times New Roman" w:hAnsi="Times New Roman"/>
          <w:sz w:val="24"/>
          <w:szCs w:val="24"/>
        </w:rPr>
        <w:t>– Supervisionar as atividades de fiscalização e gestão dos contratos;</w:t>
      </w:r>
    </w:p>
    <w:p w:rsidR="005931AB" w:rsidRPr="005931AB" w:rsidRDefault="005931AB" w:rsidP="005931AB">
      <w:pPr>
        <w:jc w:val="both"/>
        <w:rPr>
          <w:rFonts w:ascii="Times New Roman" w:hAnsi="Times New Roman"/>
          <w:sz w:val="24"/>
          <w:szCs w:val="24"/>
        </w:rPr>
      </w:pPr>
      <w:r w:rsidRPr="00281CDA">
        <w:rPr>
          <w:rFonts w:ascii="Times New Roman" w:hAnsi="Times New Roman"/>
          <w:b/>
          <w:sz w:val="24"/>
          <w:szCs w:val="24"/>
        </w:rPr>
        <w:t>II</w:t>
      </w:r>
      <w:r w:rsidRPr="00281CDA">
        <w:rPr>
          <w:rFonts w:ascii="Times New Roman" w:hAnsi="Times New Roman"/>
          <w:b/>
          <w:color w:val="FF0000"/>
          <w:sz w:val="24"/>
          <w:szCs w:val="24"/>
        </w:rPr>
        <w:t xml:space="preserve"> </w:t>
      </w:r>
      <w:r w:rsidRPr="005931AB">
        <w:rPr>
          <w:rFonts w:ascii="Times New Roman" w:hAnsi="Times New Roman"/>
          <w:sz w:val="24"/>
          <w:szCs w:val="24"/>
        </w:rPr>
        <w:t>– Acompanhar junto à Assessoria Jurídica as providências para aplicação de sanções administrativas aos contratados;</w:t>
      </w:r>
    </w:p>
    <w:p w:rsidR="005931AB" w:rsidRPr="005931AB" w:rsidRDefault="00281CDA" w:rsidP="005931AB">
      <w:pPr>
        <w:jc w:val="both"/>
        <w:rPr>
          <w:rFonts w:ascii="Times New Roman" w:hAnsi="Times New Roman"/>
          <w:sz w:val="24"/>
          <w:szCs w:val="24"/>
        </w:rPr>
      </w:pPr>
      <w:r w:rsidRPr="00281CDA">
        <w:rPr>
          <w:rFonts w:ascii="Times New Roman" w:hAnsi="Times New Roman"/>
          <w:b/>
          <w:sz w:val="24"/>
          <w:szCs w:val="24"/>
        </w:rPr>
        <w:t>Art. 12</w:t>
      </w:r>
      <w:r w:rsidR="005931AB" w:rsidRPr="005931AB">
        <w:rPr>
          <w:rFonts w:ascii="Times New Roman" w:hAnsi="Times New Roman"/>
          <w:sz w:val="24"/>
          <w:szCs w:val="24"/>
        </w:rPr>
        <w:t xml:space="preserve"> – Caberá à Assessoria Jurídica:</w:t>
      </w:r>
    </w:p>
    <w:p w:rsidR="005931AB" w:rsidRPr="005931AB" w:rsidRDefault="005931AB" w:rsidP="005931AB">
      <w:pPr>
        <w:jc w:val="both"/>
        <w:rPr>
          <w:rFonts w:ascii="Times New Roman" w:hAnsi="Times New Roman"/>
          <w:sz w:val="24"/>
          <w:szCs w:val="24"/>
        </w:rPr>
      </w:pPr>
      <w:r w:rsidRPr="00281CDA">
        <w:rPr>
          <w:rFonts w:ascii="Times New Roman" w:hAnsi="Times New Roman"/>
          <w:b/>
          <w:sz w:val="24"/>
          <w:szCs w:val="24"/>
        </w:rPr>
        <w:t xml:space="preserve">I </w:t>
      </w:r>
      <w:r w:rsidRPr="005931AB">
        <w:rPr>
          <w:rFonts w:ascii="Times New Roman" w:hAnsi="Times New Roman"/>
          <w:sz w:val="24"/>
          <w:szCs w:val="24"/>
        </w:rPr>
        <w:t>– Aprovar a minuta dos contratos e suas alterações;</w:t>
      </w:r>
    </w:p>
    <w:p w:rsidR="005931AB" w:rsidRPr="005931AB" w:rsidRDefault="005931AB" w:rsidP="005931AB">
      <w:pPr>
        <w:jc w:val="both"/>
        <w:rPr>
          <w:rFonts w:ascii="Times New Roman" w:hAnsi="Times New Roman"/>
          <w:sz w:val="24"/>
          <w:szCs w:val="24"/>
        </w:rPr>
      </w:pPr>
      <w:r w:rsidRPr="00281CDA">
        <w:rPr>
          <w:rFonts w:ascii="Times New Roman" w:hAnsi="Times New Roman"/>
          <w:b/>
          <w:sz w:val="24"/>
          <w:szCs w:val="24"/>
        </w:rPr>
        <w:t xml:space="preserve">II </w:t>
      </w:r>
      <w:r w:rsidRPr="005931AB">
        <w:rPr>
          <w:rFonts w:ascii="Times New Roman" w:hAnsi="Times New Roman"/>
          <w:sz w:val="24"/>
          <w:szCs w:val="24"/>
        </w:rPr>
        <w:t xml:space="preserve">– Exarar parecer nos casos de aditamento, </w:t>
      </w:r>
      <w:proofErr w:type="spellStart"/>
      <w:r w:rsidRPr="005931AB">
        <w:rPr>
          <w:rFonts w:ascii="Times New Roman" w:hAnsi="Times New Roman"/>
          <w:sz w:val="24"/>
          <w:szCs w:val="24"/>
        </w:rPr>
        <w:t>apostilamento</w:t>
      </w:r>
      <w:proofErr w:type="spellEnd"/>
      <w:r w:rsidRPr="005931AB">
        <w:rPr>
          <w:rFonts w:ascii="Times New Roman" w:hAnsi="Times New Roman"/>
          <w:sz w:val="24"/>
          <w:szCs w:val="24"/>
        </w:rPr>
        <w:t xml:space="preserve"> e prorrogação dos contratos;</w:t>
      </w:r>
    </w:p>
    <w:p w:rsidR="005931AB" w:rsidRPr="005931AB" w:rsidRDefault="005931AB" w:rsidP="005931AB">
      <w:pPr>
        <w:jc w:val="both"/>
        <w:rPr>
          <w:rFonts w:ascii="Times New Roman" w:hAnsi="Times New Roman"/>
          <w:sz w:val="24"/>
          <w:szCs w:val="24"/>
        </w:rPr>
      </w:pPr>
      <w:r w:rsidRPr="00281CDA">
        <w:rPr>
          <w:rFonts w:ascii="Times New Roman" w:hAnsi="Times New Roman"/>
          <w:b/>
          <w:sz w:val="24"/>
          <w:szCs w:val="24"/>
        </w:rPr>
        <w:t>III</w:t>
      </w:r>
      <w:r w:rsidRPr="005931AB">
        <w:rPr>
          <w:rFonts w:ascii="Times New Roman" w:hAnsi="Times New Roman"/>
          <w:sz w:val="24"/>
          <w:szCs w:val="24"/>
        </w:rPr>
        <w:t xml:space="preserve"> – Conduzir o procedimento de aplicação de sanções definidas pela Lei 8.666/93</w:t>
      </w:r>
    </w:p>
    <w:p w:rsidR="0018563C" w:rsidRDefault="0018563C" w:rsidP="005931AB">
      <w:pPr>
        <w:jc w:val="both"/>
        <w:rPr>
          <w:rFonts w:ascii="Times New Roman" w:hAnsi="Times New Roman"/>
          <w:b/>
          <w:sz w:val="24"/>
          <w:szCs w:val="24"/>
        </w:rPr>
      </w:pPr>
    </w:p>
    <w:p w:rsidR="00274040" w:rsidRDefault="00274040" w:rsidP="005931AB">
      <w:pPr>
        <w:jc w:val="both"/>
        <w:rPr>
          <w:rFonts w:ascii="Times New Roman" w:hAnsi="Times New Roman"/>
          <w:b/>
          <w:sz w:val="24"/>
          <w:szCs w:val="24"/>
        </w:rPr>
      </w:pPr>
      <w:r>
        <w:rPr>
          <w:rFonts w:ascii="Times New Roman" w:hAnsi="Times New Roman"/>
          <w:b/>
          <w:sz w:val="24"/>
          <w:szCs w:val="24"/>
        </w:rPr>
        <w:t>CAPÍTULO III – DO RECEBIMENTO DO OBJETO CONTRATUAL</w:t>
      </w:r>
    </w:p>
    <w:p w:rsidR="005931AB" w:rsidRPr="005931AB" w:rsidRDefault="00281CDA" w:rsidP="005931AB">
      <w:pPr>
        <w:jc w:val="both"/>
        <w:rPr>
          <w:rFonts w:ascii="Times New Roman" w:hAnsi="Times New Roman"/>
          <w:sz w:val="24"/>
          <w:szCs w:val="24"/>
        </w:rPr>
      </w:pPr>
      <w:r w:rsidRPr="00281CDA">
        <w:rPr>
          <w:rFonts w:ascii="Times New Roman" w:hAnsi="Times New Roman"/>
          <w:b/>
          <w:sz w:val="24"/>
          <w:szCs w:val="24"/>
        </w:rPr>
        <w:t>Art. 13</w:t>
      </w:r>
      <w:r w:rsidR="005931AB" w:rsidRPr="005931AB">
        <w:rPr>
          <w:rFonts w:ascii="Times New Roman" w:hAnsi="Times New Roman"/>
          <w:sz w:val="24"/>
          <w:szCs w:val="24"/>
        </w:rPr>
        <w:t xml:space="preserve"> – O recebimento dos materiais, obras e serviços desta Câmara Municipal, dar-se-á da seguinte forma:</w:t>
      </w:r>
    </w:p>
    <w:p w:rsidR="005931AB" w:rsidRPr="005931AB" w:rsidRDefault="005931AB" w:rsidP="005931AB">
      <w:pPr>
        <w:jc w:val="both"/>
        <w:rPr>
          <w:rFonts w:ascii="Times New Roman" w:hAnsi="Times New Roman"/>
          <w:sz w:val="24"/>
          <w:szCs w:val="24"/>
        </w:rPr>
      </w:pPr>
      <w:r w:rsidRPr="00274040">
        <w:rPr>
          <w:rFonts w:ascii="Times New Roman" w:hAnsi="Times New Roman"/>
          <w:b/>
          <w:sz w:val="24"/>
          <w:szCs w:val="24"/>
        </w:rPr>
        <w:t>I</w:t>
      </w:r>
      <w:r w:rsidRPr="005931AB">
        <w:rPr>
          <w:rFonts w:ascii="Times New Roman" w:hAnsi="Times New Roman"/>
          <w:sz w:val="24"/>
          <w:szCs w:val="24"/>
        </w:rPr>
        <w:t xml:space="preserve"> – em se tratando de obras e serviços de engenharia:</w:t>
      </w:r>
    </w:p>
    <w:p w:rsidR="005931AB" w:rsidRPr="005931AB" w:rsidRDefault="005931AB" w:rsidP="005931AB">
      <w:pPr>
        <w:pStyle w:val="PargrafodaLista"/>
        <w:numPr>
          <w:ilvl w:val="0"/>
          <w:numId w:val="3"/>
        </w:numPr>
        <w:jc w:val="both"/>
        <w:rPr>
          <w:rFonts w:ascii="Times New Roman" w:hAnsi="Times New Roman"/>
          <w:sz w:val="24"/>
          <w:szCs w:val="24"/>
        </w:rPr>
      </w:pPr>
      <w:r w:rsidRPr="005931AB">
        <w:rPr>
          <w:rFonts w:ascii="Times New Roman" w:hAnsi="Times New Roman"/>
          <w:sz w:val="24"/>
          <w:szCs w:val="24"/>
        </w:rPr>
        <w:t>Provisoriamente, pelo responsável pela fiscalização do contrato, mediante termo circunstanciado, assinado pelas partes, em até 15 (quinze) dias da comunicação escrita do contratado.</w:t>
      </w:r>
    </w:p>
    <w:p w:rsidR="005931AB" w:rsidRPr="005931AB" w:rsidRDefault="005931AB" w:rsidP="005931AB">
      <w:pPr>
        <w:pStyle w:val="PargrafodaLista"/>
        <w:numPr>
          <w:ilvl w:val="0"/>
          <w:numId w:val="3"/>
        </w:numPr>
        <w:jc w:val="both"/>
        <w:rPr>
          <w:rFonts w:ascii="Times New Roman" w:hAnsi="Times New Roman"/>
          <w:sz w:val="24"/>
          <w:szCs w:val="24"/>
        </w:rPr>
      </w:pPr>
      <w:r w:rsidRPr="005931AB">
        <w:rPr>
          <w:rFonts w:ascii="Times New Roman" w:hAnsi="Times New Roman"/>
          <w:sz w:val="24"/>
          <w:szCs w:val="24"/>
        </w:rPr>
        <w:lastRenderedPageBreak/>
        <w:t xml:space="preserve">Definitivamente, pela Comissão de Recebimento, mediante termo circunstanciado, assinado pelas partes, após decurso do prazo de observação ou vistoria que comprove a adequação do objeto aos termos </w:t>
      </w:r>
      <w:proofErr w:type="gramStart"/>
      <w:r w:rsidRPr="005931AB">
        <w:rPr>
          <w:rFonts w:ascii="Times New Roman" w:hAnsi="Times New Roman"/>
          <w:sz w:val="24"/>
          <w:szCs w:val="24"/>
        </w:rPr>
        <w:t>contratuais, observado</w:t>
      </w:r>
      <w:proofErr w:type="gramEnd"/>
      <w:r w:rsidRPr="005931AB">
        <w:rPr>
          <w:rFonts w:ascii="Times New Roman" w:hAnsi="Times New Roman"/>
          <w:sz w:val="24"/>
          <w:szCs w:val="24"/>
        </w:rPr>
        <w:t xml:space="preserve"> o disposto no art. 69 da Lei 8.666/93.</w:t>
      </w:r>
    </w:p>
    <w:p w:rsidR="005931AB" w:rsidRPr="005931AB" w:rsidRDefault="005931AB" w:rsidP="005931AB">
      <w:pPr>
        <w:jc w:val="both"/>
        <w:rPr>
          <w:rFonts w:ascii="Times New Roman" w:hAnsi="Times New Roman"/>
          <w:sz w:val="24"/>
          <w:szCs w:val="24"/>
        </w:rPr>
      </w:pPr>
      <w:r w:rsidRPr="00274040">
        <w:rPr>
          <w:rFonts w:ascii="Times New Roman" w:hAnsi="Times New Roman"/>
          <w:b/>
          <w:sz w:val="24"/>
          <w:szCs w:val="24"/>
        </w:rPr>
        <w:t>II</w:t>
      </w:r>
      <w:r w:rsidRPr="005931AB">
        <w:rPr>
          <w:rFonts w:ascii="Times New Roman" w:hAnsi="Times New Roman"/>
          <w:sz w:val="24"/>
          <w:szCs w:val="24"/>
        </w:rPr>
        <w:t xml:space="preserve"> – Em se tratando de compras</w:t>
      </w:r>
      <w:r w:rsidR="00274040">
        <w:rPr>
          <w:rFonts w:ascii="Times New Roman" w:hAnsi="Times New Roman"/>
          <w:sz w:val="24"/>
          <w:szCs w:val="24"/>
        </w:rPr>
        <w:t xml:space="preserve">, </w:t>
      </w:r>
      <w:r w:rsidRPr="005931AB">
        <w:rPr>
          <w:rFonts w:ascii="Times New Roman" w:hAnsi="Times New Roman"/>
          <w:sz w:val="24"/>
          <w:szCs w:val="24"/>
        </w:rPr>
        <w:t>locação de equipamentos</w:t>
      </w:r>
      <w:r w:rsidR="00274040">
        <w:rPr>
          <w:rFonts w:ascii="Times New Roman" w:hAnsi="Times New Roman"/>
          <w:sz w:val="24"/>
          <w:szCs w:val="24"/>
        </w:rPr>
        <w:t xml:space="preserve"> e serviços não discriminados no inciso I do caput deste artigo</w:t>
      </w:r>
      <w:r w:rsidRPr="005931AB">
        <w:rPr>
          <w:rFonts w:ascii="Times New Roman" w:hAnsi="Times New Roman"/>
          <w:sz w:val="24"/>
          <w:szCs w:val="24"/>
        </w:rPr>
        <w:t>:</w:t>
      </w:r>
    </w:p>
    <w:p w:rsidR="005931AB" w:rsidRPr="005931AB" w:rsidRDefault="005931AB" w:rsidP="005931AB">
      <w:pPr>
        <w:pStyle w:val="PargrafodaLista"/>
        <w:numPr>
          <w:ilvl w:val="0"/>
          <w:numId w:val="4"/>
        </w:numPr>
        <w:jc w:val="both"/>
        <w:rPr>
          <w:rFonts w:ascii="Times New Roman" w:hAnsi="Times New Roman"/>
          <w:sz w:val="24"/>
          <w:szCs w:val="24"/>
        </w:rPr>
      </w:pPr>
      <w:r w:rsidRPr="005931AB">
        <w:rPr>
          <w:rFonts w:ascii="Times New Roman" w:hAnsi="Times New Roman"/>
          <w:sz w:val="24"/>
          <w:szCs w:val="24"/>
        </w:rPr>
        <w:t xml:space="preserve">Provisoriamente, para efeito de posterior verificação da conformidade do material </w:t>
      </w:r>
      <w:r w:rsidR="00274040">
        <w:rPr>
          <w:rFonts w:ascii="Times New Roman" w:hAnsi="Times New Roman"/>
          <w:sz w:val="24"/>
          <w:szCs w:val="24"/>
        </w:rPr>
        <w:t>ou serviço</w:t>
      </w:r>
      <w:proofErr w:type="gramStart"/>
      <w:r w:rsidR="00274040">
        <w:rPr>
          <w:rFonts w:ascii="Times New Roman" w:hAnsi="Times New Roman"/>
          <w:sz w:val="24"/>
          <w:szCs w:val="24"/>
        </w:rPr>
        <w:t xml:space="preserve">  </w:t>
      </w:r>
      <w:proofErr w:type="gramEnd"/>
      <w:r w:rsidRPr="005931AB">
        <w:rPr>
          <w:rFonts w:ascii="Times New Roman" w:hAnsi="Times New Roman"/>
          <w:sz w:val="24"/>
          <w:szCs w:val="24"/>
        </w:rPr>
        <w:t>com as especificações, devendo ser efetuado por servidor do Almoxarifado</w:t>
      </w:r>
      <w:r w:rsidR="00274040">
        <w:rPr>
          <w:rFonts w:ascii="Times New Roman" w:hAnsi="Times New Roman"/>
          <w:sz w:val="24"/>
          <w:szCs w:val="24"/>
        </w:rPr>
        <w:t xml:space="preserve"> ou fiscal designado</w:t>
      </w:r>
      <w:r w:rsidRPr="005931AB">
        <w:rPr>
          <w:rFonts w:ascii="Times New Roman" w:hAnsi="Times New Roman"/>
          <w:sz w:val="24"/>
          <w:szCs w:val="24"/>
        </w:rPr>
        <w:t>, mediante aposição de carimbo, assinatura e data no verso da fatura/nota fiscal.</w:t>
      </w:r>
    </w:p>
    <w:p w:rsidR="005931AB" w:rsidRPr="005931AB" w:rsidRDefault="005931AB" w:rsidP="005931AB">
      <w:pPr>
        <w:pStyle w:val="PargrafodaLista"/>
        <w:numPr>
          <w:ilvl w:val="0"/>
          <w:numId w:val="4"/>
        </w:numPr>
        <w:jc w:val="both"/>
        <w:rPr>
          <w:rFonts w:ascii="Times New Roman" w:hAnsi="Times New Roman"/>
          <w:sz w:val="24"/>
          <w:szCs w:val="24"/>
        </w:rPr>
      </w:pPr>
      <w:r w:rsidRPr="005931AB">
        <w:rPr>
          <w:rFonts w:ascii="Times New Roman" w:hAnsi="Times New Roman"/>
          <w:sz w:val="24"/>
          <w:szCs w:val="24"/>
        </w:rPr>
        <w:t>Definitivamente, a</w:t>
      </w:r>
      <w:r w:rsidR="00274040">
        <w:rPr>
          <w:rFonts w:ascii="Times New Roman" w:hAnsi="Times New Roman"/>
          <w:sz w:val="24"/>
          <w:szCs w:val="24"/>
        </w:rPr>
        <w:t xml:space="preserve">pós </w:t>
      </w:r>
      <w:r w:rsidR="00274040" w:rsidRPr="005931AB">
        <w:rPr>
          <w:rFonts w:ascii="Times New Roman" w:hAnsi="Times New Roman"/>
          <w:sz w:val="24"/>
          <w:szCs w:val="24"/>
        </w:rPr>
        <w:t xml:space="preserve">aceitação pelos membros da </w:t>
      </w:r>
      <w:r w:rsidR="00274040" w:rsidRPr="00274040">
        <w:rPr>
          <w:rFonts w:ascii="Times New Roman" w:hAnsi="Times New Roman"/>
          <w:sz w:val="24"/>
          <w:szCs w:val="24"/>
        </w:rPr>
        <w:t>Comissão de Recebimento, ante</w:t>
      </w:r>
      <w:r w:rsidR="00274040">
        <w:rPr>
          <w:rFonts w:ascii="Times New Roman" w:hAnsi="Times New Roman"/>
          <w:sz w:val="24"/>
          <w:szCs w:val="24"/>
        </w:rPr>
        <w:t xml:space="preserve"> a verificação da</w:t>
      </w:r>
      <w:r w:rsidRPr="005931AB">
        <w:rPr>
          <w:rFonts w:ascii="Times New Roman" w:hAnsi="Times New Roman"/>
          <w:sz w:val="24"/>
          <w:szCs w:val="24"/>
        </w:rPr>
        <w:t xml:space="preserve"> quantidade </w:t>
      </w:r>
      <w:r w:rsidR="00274040">
        <w:rPr>
          <w:rFonts w:ascii="Times New Roman" w:hAnsi="Times New Roman"/>
          <w:sz w:val="24"/>
          <w:szCs w:val="24"/>
        </w:rPr>
        <w:t xml:space="preserve">e qualidade </w:t>
      </w:r>
      <w:r w:rsidRPr="005931AB">
        <w:rPr>
          <w:rFonts w:ascii="Times New Roman" w:hAnsi="Times New Roman"/>
          <w:sz w:val="24"/>
          <w:szCs w:val="24"/>
        </w:rPr>
        <w:t xml:space="preserve">do </w:t>
      </w:r>
      <w:r w:rsidR="00274040">
        <w:rPr>
          <w:rFonts w:ascii="Times New Roman" w:hAnsi="Times New Roman"/>
          <w:sz w:val="24"/>
          <w:szCs w:val="24"/>
        </w:rPr>
        <w:t>serviço e/ou do material</w:t>
      </w:r>
      <w:r w:rsidRPr="005931AB">
        <w:rPr>
          <w:rFonts w:ascii="Times New Roman" w:hAnsi="Times New Roman"/>
          <w:sz w:val="24"/>
          <w:szCs w:val="24"/>
        </w:rPr>
        <w:t>.</w:t>
      </w:r>
    </w:p>
    <w:p w:rsidR="005931AB" w:rsidRPr="005931AB" w:rsidRDefault="005F59E5" w:rsidP="005931AB">
      <w:pPr>
        <w:jc w:val="both"/>
        <w:rPr>
          <w:rFonts w:ascii="Times New Roman" w:hAnsi="Times New Roman"/>
          <w:sz w:val="24"/>
          <w:szCs w:val="24"/>
        </w:rPr>
      </w:pPr>
      <w:r w:rsidRPr="005F59E5">
        <w:rPr>
          <w:rFonts w:ascii="Times New Roman" w:hAnsi="Times New Roman"/>
          <w:b/>
          <w:sz w:val="24"/>
          <w:szCs w:val="24"/>
        </w:rPr>
        <w:t>§1</w:t>
      </w:r>
      <w:r w:rsidR="005931AB" w:rsidRPr="005F59E5">
        <w:rPr>
          <w:rFonts w:ascii="Times New Roman" w:hAnsi="Times New Roman"/>
          <w:b/>
          <w:sz w:val="24"/>
          <w:szCs w:val="24"/>
        </w:rPr>
        <w:t>º</w:t>
      </w:r>
      <w:r w:rsidR="005931AB" w:rsidRPr="005931AB">
        <w:rPr>
          <w:rFonts w:ascii="Times New Roman" w:hAnsi="Times New Roman"/>
          <w:sz w:val="24"/>
          <w:szCs w:val="24"/>
        </w:rPr>
        <w:t xml:space="preserve"> - O prazo de que trata a alínea “b” do inciso I deste artigo não poderá ser superior a noventa dias do recebimento provisório, salvo em casos excepcionais, devidamente justificados.</w:t>
      </w:r>
    </w:p>
    <w:p w:rsidR="005931AB" w:rsidRPr="005931AB" w:rsidRDefault="005F59E5" w:rsidP="005931AB">
      <w:pPr>
        <w:jc w:val="both"/>
        <w:rPr>
          <w:rFonts w:ascii="Times New Roman" w:hAnsi="Times New Roman"/>
          <w:sz w:val="24"/>
          <w:szCs w:val="24"/>
        </w:rPr>
      </w:pPr>
      <w:r w:rsidRPr="005F59E5">
        <w:rPr>
          <w:rFonts w:ascii="Times New Roman" w:hAnsi="Times New Roman"/>
          <w:b/>
          <w:sz w:val="24"/>
          <w:szCs w:val="24"/>
        </w:rPr>
        <w:t>§2</w:t>
      </w:r>
      <w:r w:rsidR="005931AB" w:rsidRPr="005F59E5">
        <w:rPr>
          <w:rFonts w:ascii="Times New Roman" w:hAnsi="Times New Roman"/>
          <w:b/>
          <w:sz w:val="24"/>
          <w:szCs w:val="24"/>
        </w:rPr>
        <w:t>º</w:t>
      </w:r>
      <w:r w:rsidR="005931AB" w:rsidRPr="005931AB">
        <w:rPr>
          <w:rFonts w:ascii="Times New Roman" w:hAnsi="Times New Roman"/>
          <w:sz w:val="24"/>
          <w:szCs w:val="24"/>
        </w:rPr>
        <w:t xml:space="preserve"> - O pagamento da última etapa da obra ou serviço de engenharia ficará condicionado à juntada do termo de Recebimento Provisório nos autos.</w:t>
      </w:r>
    </w:p>
    <w:p w:rsidR="005931AB" w:rsidRPr="005931AB" w:rsidRDefault="005F59E5" w:rsidP="005931AB">
      <w:pPr>
        <w:jc w:val="both"/>
        <w:rPr>
          <w:rFonts w:ascii="Times New Roman" w:hAnsi="Times New Roman"/>
          <w:sz w:val="24"/>
          <w:szCs w:val="24"/>
        </w:rPr>
      </w:pPr>
      <w:r w:rsidRPr="005F59E5">
        <w:rPr>
          <w:rFonts w:ascii="Times New Roman" w:hAnsi="Times New Roman"/>
          <w:b/>
          <w:sz w:val="24"/>
          <w:szCs w:val="24"/>
        </w:rPr>
        <w:t>§3</w:t>
      </w:r>
      <w:r w:rsidR="005931AB" w:rsidRPr="005F59E5">
        <w:rPr>
          <w:rFonts w:ascii="Times New Roman" w:hAnsi="Times New Roman"/>
          <w:b/>
          <w:sz w:val="24"/>
          <w:szCs w:val="24"/>
        </w:rPr>
        <w:t>º</w:t>
      </w:r>
      <w:r w:rsidR="005931AB" w:rsidRPr="005931AB">
        <w:rPr>
          <w:rFonts w:ascii="Times New Roman" w:hAnsi="Times New Roman"/>
          <w:sz w:val="24"/>
          <w:szCs w:val="24"/>
        </w:rPr>
        <w:t xml:space="preserve"> - O Termo de Recebimento definitivo será condição para liberação de valores referentes a garantias contratuais.</w:t>
      </w:r>
    </w:p>
    <w:p w:rsidR="005931AB" w:rsidRPr="005931AB" w:rsidRDefault="005931AB" w:rsidP="005931AB">
      <w:pPr>
        <w:jc w:val="both"/>
        <w:rPr>
          <w:rFonts w:ascii="Times New Roman" w:hAnsi="Times New Roman"/>
          <w:sz w:val="24"/>
          <w:szCs w:val="24"/>
        </w:rPr>
      </w:pPr>
      <w:r w:rsidRPr="005F59E5">
        <w:rPr>
          <w:rFonts w:ascii="Times New Roman" w:hAnsi="Times New Roman"/>
          <w:b/>
          <w:sz w:val="24"/>
          <w:szCs w:val="24"/>
        </w:rPr>
        <w:t>Art. 16</w:t>
      </w:r>
      <w:r w:rsidRPr="005931AB">
        <w:rPr>
          <w:rFonts w:ascii="Times New Roman" w:hAnsi="Times New Roman"/>
          <w:sz w:val="24"/>
          <w:szCs w:val="24"/>
        </w:rPr>
        <w:t xml:space="preserve"> – Poderá ser dispensado o recebimento provisório nos seguintes casos:</w:t>
      </w:r>
    </w:p>
    <w:p w:rsidR="005931AB" w:rsidRPr="005931AB" w:rsidRDefault="005931AB" w:rsidP="005931AB">
      <w:pPr>
        <w:jc w:val="both"/>
        <w:rPr>
          <w:rFonts w:ascii="Times New Roman" w:hAnsi="Times New Roman"/>
          <w:sz w:val="24"/>
          <w:szCs w:val="24"/>
        </w:rPr>
      </w:pPr>
      <w:r w:rsidRPr="005F59E5">
        <w:rPr>
          <w:rFonts w:ascii="Times New Roman" w:hAnsi="Times New Roman"/>
          <w:b/>
          <w:sz w:val="24"/>
          <w:szCs w:val="24"/>
        </w:rPr>
        <w:t>I</w:t>
      </w:r>
      <w:r w:rsidRPr="005931AB">
        <w:rPr>
          <w:rFonts w:ascii="Times New Roman" w:hAnsi="Times New Roman"/>
          <w:sz w:val="24"/>
          <w:szCs w:val="24"/>
        </w:rPr>
        <w:t xml:space="preserve"> – Gêneros perecíveis e alimentação preparada.</w:t>
      </w:r>
    </w:p>
    <w:p w:rsidR="005931AB" w:rsidRPr="005931AB" w:rsidRDefault="005931AB" w:rsidP="005931AB">
      <w:pPr>
        <w:jc w:val="both"/>
        <w:rPr>
          <w:rFonts w:ascii="Times New Roman" w:hAnsi="Times New Roman"/>
          <w:sz w:val="24"/>
          <w:szCs w:val="24"/>
        </w:rPr>
      </w:pPr>
      <w:r w:rsidRPr="005F59E5">
        <w:rPr>
          <w:rFonts w:ascii="Times New Roman" w:hAnsi="Times New Roman"/>
          <w:b/>
          <w:sz w:val="24"/>
          <w:szCs w:val="24"/>
        </w:rPr>
        <w:t>II</w:t>
      </w:r>
      <w:r w:rsidRPr="005931AB">
        <w:rPr>
          <w:rFonts w:ascii="Times New Roman" w:hAnsi="Times New Roman"/>
          <w:sz w:val="24"/>
          <w:szCs w:val="24"/>
        </w:rPr>
        <w:t xml:space="preserve"> - Serviços profissionais.</w:t>
      </w:r>
    </w:p>
    <w:p w:rsidR="005931AB" w:rsidRDefault="005931AB" w:rsidP="005931AB">
      <w:pPr>
        <w:jc w:val="both"/>
        <w:rPr>
          <w:rFonts w:ascii="Times New Roman" w:hAnsi="Times New Roman"/>
          <w:sz w:val="24"/>
          <w:szCs w:val="24"/>
        </w:rPr>
      </w:pPr>
      <w:r w:rsidRPr="005F59E5">
        <w:rPr>
          <w:rFonts w:ascii="Times New Roman" w:hAnsi="Times New Roman"/>
          <w:b/>
          <w:sz w:val="24"/>
          <w:szCs w:val="24"/>
        </w:rPr>
        <w:t>III</w:t>
      </w:r>
      <w:r w:rsidRPr="005931AB">
        <w:rPr>
          <w:rFonts w:ascii="Times New Roman" w:hAnsi="Times New Roman"/>
          <w:sz w:val="24"/>
          <w:szCs w:val="24"/>
        </w:rPr>
        <w:t xml:space="preserve"> – Obras, serviços e compras de valor até o previsto no art. 23, inciso II, alínea “a” da Lei 8.666/93, desde que não se componham de aparelhos, equipamentos e instalações sujeitos a verificação de funcionamento e produtividade.</w:t>
      </w:r>
    </w:p>
    <w:p w:rsidR="005931AB" w:rsidRPr="005931AB" w:rsidRDefault="005931AB" w:rsidP="005931AB">
      <w:pPr>
        <w:jc w:val="both"/>
        <w:rPr>
          <w:rFonts w:ascii="Times New Roman" w:hAnsi="Times New Roman"/>
          <w:sz w:val="24"/>
          <w:szCs w:val="24"/>
        </w:rPr>
      </w:pPr>
      <w:r w:rsidRPr="005F59E5">
        <w:rPr>
          <w:rFonts w:ascii="Times New Roman" w:hAnsi="Times New Roman"/>
          <w:b/>
          <w:sz w:val="24"/>
          <w:szCs w:val="24"/>
        </w:rPr>
        <w:t>Parágrafo único</w:t>
      </w:r>
      <w:r w:rsidR="005F59E5">
        <w:rPr>
          <w:rFonts w:ascii="Times New Roman" w:hAnsi="Times New Roman"/>
          <w:sz w:val="24"/>
          <w:szCs w:val="24"/>
        </w:rPr>
        <w:t xml:space="preserve"> -</w:t>
      </w:r>
      <w:r w:rsidRPr="005931AB">
        <w:rPr>
          <w:rFonts w:ascii="Times New Roman" w:hAnsi="Times New Roman"/>
          <w:sz w:val="24"/>
          <w:szCs w:val="24"/>
        </w:rPr>
        <w:t xml:space="preserve"> Nos casos deste artigo, o recebimento será feito mediante recibo.</w:t>
      </w:r>
    </w:p>
    <w:p w:rsidR="001B2BC6" w:rsidRPr="005931AB" w:rsidRDefault="001B2BC6" w:rsidP="001B2BC6">
      <w:pPr>
        <w:jc w:val="both"/>
        <w:rPr>
          <w:rFonts w:ascii="Times New Roman" w:hAnsi="Times New Roman"/>
          <w:sz w:val="24"/>
          <w:szCs w:val="24"/>
        </w:rPr>
      </w:pPr>
      <w:r w:rsidRPr="005F59E5">
        <w:rPr>
          <w:rFonts w:ascii="Times New Roman" w:hAnsi="Times New Roman"/>
          <w:b/>
          <w:sz w:val="24"/>
          <w:szCs w:val="24"/>
        </w:rPr>
        <w:t>Art. 17</w:t>
      </w:r>
      <w:r w:rsidRPr="005931AB">
        <w:rPr>
          <w:rFonts w:ascii="Times New Roman" w:hAnsi="Times New Roman"/>
          <w:sz w:val="24"/>
          <w:szCs w:val="24"/>
        </w:rPr>
        <w:t xml:space="preserve"> – O Setor de Almoxarifado será auxiliado por técnicos de outros setores quando necessário.</w:t>
      </w:r>
    </w:p>
    <w:p w:rsidR="001B2BC6" w:rsidRPr="005931AB" w:rsidRDefault="001B2BC6" w:rsidP="001B2BC6">
      <w:pPr>
        <w:jc w:val="both"/>
        <w:rPr>
          <w:rFonts w:ascii="Times New Roman" w:hAnsi="Times New Roman"/>
          <w:sz w:val="24"/>
          <w:szCs w:val="24"/>
        </w:rPr>
      </w:pPr>
      <w:r w:rsidRPr="005F59E5">
        <w:rPr>
          <w:rFonts w:ascii="Times New Roman" w:hAnsi="Times New Roman"/>
          <w:b/>
          <w:sz w:val="24"/>
          <w:szCs w:val="24"/>
        </w:rPr>
        <w:t>Parágrafo Único</w:t>
      </w:r>
      <w:r>
        <w:rPr>
          <w:rFonts w:ascii="Times New Roman" w:hAnsi="Times New Roman"/>
          <w:sz w:val="24"/>
          <w:szCs w:val="24"/>
        </w:rPr>
        <w:t xml:space="preserve"> -</w:t>
      </w:r>
      <w:r w:rsidRPr="005931AB">
        <w:rPr>
          <w:rFonts w:ascii="Times New Roman" w:hAnsi="Times New Roman"/>
          <w:sz w:val="24"/>
          <w:szCs w:val="24"/>
        </w:rPr>
        <w:t xml:space="preserve"> Não serão recebidas pelo Almoxarifado as faturas referentes às despesas com fornecimento de água, energia elétrica, telefonia fixa e móvel, aos serviços dos Correios e combustíveis.</w:t>
      </w:r>
    </w:p>
    <w:p w:rsidR="005931AB" w:rsidRPr="005931AB" w:rsidRDefault="005931AB" w:rsidP="005931AB">
      <w:pPr>
        <w:jc w:val="both"/>
        <w:rPr>
          <w:rFonts w:ascii="Times New Roman" w:hAnsi="Times New Roman"/>
          <w:sz w:val="24"/>
          <w:szCs w:val="24"/>
        </w:rPr>
      </w:pPr>
      <w:r w:rsidRPr="001B2BC6">
        <w:rPr>
          <w:rFonts w:ascii="Times New Roman" w:hAnsi="Times New Roman"/>
          <w:b/>
          <w:sz w:val="24"/>
          <w:szCs w:val="24"/>
        </w:rPr>
        <w:lastRenderedPageBreak/>
        <w:t>Art. 18</w:t>
      </w:r>
      <w:r w:rsidRPr="005931AB">
        <w:rPr>
          <w:rFonts w:ascii="Times New Roman" w:hAnsi="Times New Roman"/>
          <w:sz w:val="24"/>
          <w:szCs w:val="24"/>
        </w:rPr>
        <w:t xml:space="preserve"> – Nos casos previstos no parágrafo único do </w:t>
      </w:r>
      <w:r w:rsidRPr="001B2BC6">
        <w:rPr>
          <w:rFonts w:ascii="Times New Roman" w:hAnsi="Times New Roman"/>
          <w:sz w:val="24"/>
          <w:szCs w:val="24"/>
        </w:rPr>
        <w:t>art. 17</w:t>
      </w:r>
      <w:r w:rsidRPr="005931AB">
        <w:rPr>
          <w:rFonts w:ascii="Times New Roman" w:hAnsi="Times New Roman"/>
          <w:sz w:val="24"/>
          <w:szCs w:val="24"/>
        </w:rPr>
        <w:t xml:space="preserve"> </w:t>
      </w:r>
      <w:r w:rsidR="001B2BC6">
        <w:rPr>
          <w:rFonts w:ascii="Times New Roman" w:hAnsi="Times New Roman"/>
          <w:sz w:val="24"/>
          <w:szCs w:val="24"/>
        </w:rPr>
        <w:t xml:space="preserve">desta Resolução, </w:t>
      </w:r>
      <w:r w:rsidRPr="005931AB">
        <w:rPr>
          <w:rFonts w:ascii="Times New Roman" w:hAnsi="Times New Roman"/>
          <w:sz w:val="24"/>
          <w:szCs w:val="24"/>
        </w:rPr>
        <w:t>o recebimento irá se processar da seguinte forma:</w:t>
      </w:r>
    </w:p>
    <w:p w:rsidR="005931AB" w:rsidRPr="005931AB" w:rsidRDefault="005931AB" w:rsidP="005931AB">
      <w:pPr>
        <w:jc w:val="both"/>
        <w:rPr>
          <w:rFonts w:ascii="Times New Roman" w:hAnsi="Times New Roman"/>
          <w:sz w:val="24"/>
          <w:szCs w:val="24"/>
        </w:rPr>
      </w:pPr>
      <w:r w:rsidRPr="001B2BC6">
        <w:rPr>
          <w:rFonts w:ascii="Times New Roman" w:hAnsi="Times New Roman"/>
          <w:b/>
          <w:sz w:val="24"/>
          <w:szCs w:val="24"/>
        </w:rPr>
        <w:t>I</w:t>
      </w:r>
      <w:r w:rsidRPr="005931AB">
        <w:rPr>
          <w:rFonts w:ascii="Times New Roman" w:hAnsi="Times New Roman"/>
          <w:sz w:val="24"/>
          <w:szCs w:val="24"/>
        </w:rPr>
        <w:t xml:space="preserve"> – as faturas referentes às despesas com fornecimento de água, energia elétrica, telefonias fixa e móvel serão atestadas pelo Setor de Contabilidade mediante despacho no corpo do processo.</w:t>
      </w:r>
    </w:p>
    <w:p w:rsidR="005931AB" w:rsidRPr="005931AB" w:rsidRDefault="005931AB" w:rsidP="005931AB">
      <w:pPr>
        <w:jc w:val="both"/>
        <w:rPr>
          <w:rFonts w:ascii="Times New Roman" w:hAnsi="Times New Roman"/>
          <w:sz w:val="24"/>
          <w:szCs w:val="24"/>
        </w:rPr>
      </w:pPr>
      <w:r w:rsidRPr="001B2BC6">
        <w:rPr>
          <w:rFonts w:ascii="Times New Roman" w:hAnsi="Times New Roman"/>
          <w:b/>
          <w:sz w:val="24"/>
          <w:szCs w:val="24"/>
        </w:rPr>
        <w:t>II</w:t>
      </w:r>
      <w:r w:rsidRPr="005931AB">
        <w:rPr>
          <w:rFonts w:ascii="Times New Roman" w:hAnsi="Times New Roman"/>
          <w:sz w:val="24"/>
          <w:szCs w:val="24"/>
        </w:rPr>
        <w:t xml:space="preserve"> – as faturas referentes aos serviços de correios serão atestadas pelo servidor responsável pela Recepção.</w:t>
      </w:r>
    </w:p>
    <w:p w:rsidR="0018563C" w:rsidRDefault="0018563C" w:rsidP="005931AB">
      <w:pPr>
        <w:jc w:val="both"/>
        <w:rPr>
          <w:rFonts w:ascii="Times New Roman" w:hAnsi="Times New Roman"/>
          <w:b/>
          <w:sz w:val="24"/>
          <w:szCs w:val="24"/>
        </w:rPr>
      </w:pPr>
    </w:p>
    <w:p w:rsidR="005931AB" w:rsidRPr="001B2BC6" w:rsidRDefault="001B2BC6" w:rsidP="005931AB">
      <w:pPr>
        <w:jc w:val="both"/>
        <w:rPr>
          <w:rFonts w:ascii="Times New Roman" w:hAnsi="Times New Roman"/>
          <w:b/>
          <w:sz w:val="24"/>
          <w:szCs w:val="24"/>
        </w:rPr>
      </w:pPr>
      <w:r w:rsidRPr="001B2BC6">
        <w:rPr>
          <w:rFonts w:ascii="Times New Roman" w:hAnsi="Times New Roman"/>
          <w:b/>
          <w:sz w:val="24"/>
          <w:szCs w:val="24"/>
        </w:rPr>
        <w:t>CAPÍTULO IV -</w:t>
      </w:r>
      <w:r w:rsidR="000F3B7D">
        <w:rPr>
          <w:rFonts w:ascii="Times New Roman" w:hAnsi="Times New Roman"/>
          <w:b/>
          <w:sz w:val="24"/>
          <w:szCs w:val="24"/>
        </w:rPr>
        <w:t xml:space="preserve"> </w:t>
      </w:r>
      <w:r w:rsidR="005931AB" w:rsidRPr="001B2BC6">
        <w:rPr>
          <w:rFonts w:ascii="Times New Roman" w:hAnsi="Times New Roman"/>
          <w:b/>
          <w:sz w:val="24"/>
          <w:szCs w:val="24"/>
        </w:rPr>
        <w:t>DO PROCEDIMENTO PARA APLICAÇÃO DE PENALIDADES</w:t>
      </w:r>
    </w:p>
    <w:p w:rsidR="005931AB" w:rsidRDefault="001B2BC6" w:rsidP="005931AB">
      <w:pPr>
        <w:jc w:val="both"/>
        <w:rPr>
          <w:rFonts w:ascii="Times New Roman" w:hAnsi="Times New Roman"/>
          <w:sz w:val="24"/>
          <w:szCs w:val="24"/>
        </w:rPr>
      </w:pPr>
      <w:r w:rsidRPr="001B2BC6">
        <w:rPr>
          <w:rFonts w:ascii="Times New Roman" w:hAnsi="Times New Roman"/>
          <w:b/>
          <w:sz w:val="24"/>
          <w:szCs w:val="24"/>
        </w:rPr>
        <w:t>Art. 19</w:t>
      </w:r>
      <w:r w:rsidR="005931AB" w:rsidRPr="005931AB">
        <w:rPr>
          <w:rFonts w:ascii="Times New Roman" w:hAnsi="Times New Roman"/>
          <w:sz w:val="24"/>
          <w:szCs w:val="24"/>
        </w:rPr>
        <w:t xml:space="preserve"> -</w:t>
      </w:r>
      <w:r w:rsidR="00085B63">
        <w:rPr>
          <w:rFonts w:ascii="Times New Roman" w:hAnsi="Times New Roman"/>
          <w:sz w:val="24"/>
          <w:szCs w:val="24"/>
        </w:rPr>
        <w:t xml:space="preserve"> Feita a comunicação referida</w:t>
      </w:r>
      <w:r>
        <w:rPr>
          <w:rFonts w:ascii="Times New Roman" w:hAnsi="Times New Roman"/>
          <w:sz w:val="24"/>
          <w:szCs w:val="24"/>
        </w:rPr>
        <w:t xml:space="preserve"> no parágrafo único do artigo 9º</w:t>
      </w:r>
      <w:r w:rsidR="00085B63">
        <w:rPr>
          <w:rFonts w:ascii="Times New Roman" w:hAnsi="Times New Roman"/>
          <w:sz w:val="24"/>
          <w:szCs w:val="24"/>
        </w:rPr>
        <w:t xml:space="preserve"> desta Resolução, as autoridades refe</w:t>
      </w:r>
      <w:r w:rsidR="00070615">
        <w:rPr>
          <w:rFonts w:ascii="Times New Roman" w:hAnsi="Times New Roman"/>
          <w:sz w:val="24"/>
          <w:szCs w:val="24"/>
        </w:rPr>
        <w:t>ridas nesse dispositivo</w:t>
      </w:r>
      <w:r w:rsidR="00DE2CDA">
        <w:rPr>
          <w:rFonts w:ascii="Times New Roman" w:hAnsi="Times New Roman"/>
          <w:sz w:val="24"/>
          <w:szCs w:val="24"/>
        </w:rPr>
        <w:t xml:space="preserve">, se </w:t>
      </w:r>
      <w:proofErr w:type="gramStart"/>
      <w:r w:rsidR="00DE2CDA">
        <w:rPr>
          <w:rFonts w:ascii="Times New Roman" w:hAnsi="Times New Roman"/>
          <w:sz w:val="24"/>
          <w:szCs w:val="24"/>
        </w:rPr>
        <w:t>entenderem</w:t>
      </w:r>
      <w:proofErr w:type="gramEnd"/>
      <w:r w:rsidR="00DE2CDA">
        <w:rPr>
          <w:rFonts w:ascii="Times New Roman" w:hAnsi="Times New Roman"/>
          <w:sz w:val="24"/>
          <w:szCs w:val="24"/>
        </w:rPr>
        <w:t xml:space="preserve"> cabível a aplicação de penalidades, </w:t>
      </w:r>
      <w:r w:rsidR="00070615">
        <w:rPr>
          <w:rFonts w:ascii="Times New Roman" w:hAnsi="Times New Roman"/>
          <w:sz w:val="24"/>
          <w:szCs w:val="24"/>
        </w:rPr>
        <w:t>solicitar</w:t>
      </w:r>
      <w:r w:rsidR="00DE2CDA">
        <w:rPr>
          <w:rFonts w:ascii="Times New Roman" w:hAnsi="Times New Roman"/>
          <w:sz w:val="24"/>
          <w:szCs w:val="24"/>
        </w:rPr>
        <w:t>ão</w:t>
      </w:r>
      <w:r w:rsidR="00070615">
        <w:rPr>
          <w:rFonts w:ascii="Times New Roman" w:hAnsi="Times New Roman"/>
          <w:sz w:val="24"/>
          <w:szCs w:val="24"/>
        </w:rPr>
        <w:t xml:space="preserve"> da Assesso</w:t>
      </w:r>
      <w:r w:rsidR="00DE2CDA">
        <w:rPr>
          <w:rFonts w:ascii="Times New Roman" w:hAnsi="Times New Roman"/>
          <w:sz w:val="24"/>
          <w:szCs w:val="24"/>
        </w:rPr>
        <w:t>ria Jurídica deflagração do pertinente</w:t>
      </w:r>
      <w:r w:rsidR="00070615">
        <w:rPr>
          <w:rFonts w:ascii="Times New Roman" w:hAnsi="Times New Roman"/>
          <w:sz w:val="24"/>
          <w:szCs w:val="24"/>
        </w:rPr>
        <w:t xml:space="preserve"> pro</w:t>
      </w:r>
      <w:r w:rsidR="00DE2CDA">
        <w:rPr>
          <w:rFonts w:ascii="Times New Roman" w:hAnsi="Times New Roman"/>
          <w:sz w:val="24"/>
          <w:szCs w:val="24"/>
        </w:rPr>
        <w:t>cesso administrativo.</w:t>
      </w:r>
    </w:p>
    <w:p w:rsidR="005931AB" w:rsidRDefault="001B2BC6" w:rsidP="005931AB">
      <w:pPr>
        <w:jc w:val="both"/>
        <w:rPr>
          <w:rFonts w:ascii="Times New Roman" w:hAnsi="Times New Roman"/>
          <w:sz w:val="24"/>
          <w:szCs w:val="24"/>
        </w:rPr>
      </w:pPr>
      <w:r w:rsidRPr="001B2BC6">
        <w:rPr>
          <w:rFonts w:ascii="Times New Roman" w:hAnsi="Times New Roman"/>
          <w:b/>
          <w:sz w:val="24"/>
          <w:szCs w:val="24"/>
        </w:rPr>
        <w:t>Art. 20</w:t>
      </w:r>
      <w:r w:rsidR="005931AB">
        <w:rPr>
          <w:rFonts w:ascii="Times New Roman" w:hAnsi="Times New Roman"/>
          <w:sz w:val="24"/>
          <w:szCs w:val="24"/>
        </w:rPr>
        <w:t xml:space="preserve"> – A Assessoria Jurídica, após </w:t>
      </w:r>
      <w:r w:rsidR="00DE2CDA">
        <w:rPr>
          <w:rFonts w:ascii="Times New Roman" w:hAnsi="Times New Roman"/>
          <w:sz w:val="24"/>
          <w:szCs w:val="24"/>
        </w:rPr>
        <w:t>provocação das autoridades competentes,</w:t>
      </w:r>
      <w:r w:rsidR="005931AB">
        <w:rPr>
          <w:rFonts w:ascii="Times New Roman" w:hAnsi="Times New Roman"/>
          <w:sz w:val="24"/>
          <w:szCs w:val="24"/>
        </w:rPr>
        <w:t xml:space="preserve"> notificará a contratada para que apresente defesa acerca dos fatos imputados.</w:t>
      </w:r>
    </w:p>
    <w:p w:rsidR="005931AB" w:rsidRDefault="005931AB" w:rsidP="005931AB">
      <w:pPr>
        <w:jc w:val="both"/>
        <w:rPr>
          <w:rFonts w:ascii="Times New Roman" w:hAnsi="Times New Roman"/>
          <w:sz w:val="24"/>
          <w:szCs w:val="24"/>
        </w:rPr>
      </w:pPr>
      <w:r w:rsidRPr="001B2BC6">
        <w:rPr>
          <w:rFonts w:ascii="Times New Roman" w:hAnsi="Times New Roman"/>
          <w:b/>
          <w:sz w:val="24"/>
          <w:szCs w:val="24"/>
        </w:rPr>
        <w:t>Parágrafo único</w:t>
      </w:r>
      <w:r>
        <w:rPr>
          <w:rFonts w:ascii="Times New Roman" w:hAnsi="Times New Roman"/>
          <w:sz w:val="24"/>
          <w:szCs w:val="24"/>
        </w:rPr>
        <w:t xml:space="preserve"> – Os prazos de defesa da contratada são os estabelecidos nos parágrafos segundo e terceiro do artigo 87 da Lei Federal n. 8666, de 1993.</w:t>
      </w:r>
    </w:p>
    <w:p w:rsidR="005931AB" w:rsidRDefault="001B2BC6" w:rsidP="005931AB">
      <w:pPr>
        <w:jc w:val="both"/>
        <w:rPr>
          <w:rFonts w:ascii="Times New Roman" w:hAnsi="Times New Roman"/>
          <w:sz w:val="24"/>
          <w:szCs w:val="24"/>
        </w:rPr>
      </w:pPr>
      <w:r w:rsidRPr="001B2BC6">
        <w:rPr>
          <w:rFonts w:ascii="Times New Roman" w:hAnsi="Times New Roman"/>
          <w:b/>
          <w:sz w:val="24"/>
          <w:szCs w:val="24"/>
        </w:rPr>
        <w:t>Art. 21</w:t>
      </w:r>
      <w:r w:rsidR="005931AB">
        <w:rPr>
          <w:rFonts w:ascii="Times New Roman" w:hAnsi="Times New Roman"/>
          <w:sz w:val="24"/>
          <w:szCs w:val="24"/>
        </w:rPr>
        <w:t xml:space="preserve"> – Escoado o prazo para defesa, tendo ela sido apresentada ou não, a Assessoria Jurídica elaborará parecer, remetendo os autos do processo à Mesa Diretora.</w:t>
      </w:r>
    </w:p>
    <w:p w:rsidR="005931AB" w:rsidRDefault="001B2BC6" w:rsidP="005931AB">
      <w:pPr>
        <w:jc w:val="both"/>
        <w:rPr>
          <w:rFonts w:ascii="Times New Roman" w:hAnsi="Times New Roman"/>
          <w:sz w:val="24"/>
          <w:szCs w:val="24"/>
        </w:rPr>
      </w:pPr>
      <w:r w:rsidRPr="001B2BC6">
        <w:rPr>
          <w:rFonts w:ascii="Times New Roman" w:hAnsi="Times New Roman"/>
          <w:b/>
          <w:sz w:val="24"/>
          <w:szCs w:val="24"/>
        </w:rPr>
        <w:t>Art. 22</w:t>
      </w:r>
      <w:r w:rsidR="005931AB">
        <w:rPr>
          <w:rFonts w:ascii="Times New Roman" w:hAnsi="Times New Roman"/>
          <w:sz w:val="24"/>
          <w:szCs w:val="24"/>
        </w:rPr>
        <w:t xml:space="preserve"> –</w:t>
      </w:r>
      <w:r w:rsidR="00A47EA0">
        <w:rPr>
          <w:rFonts w:ascii="Times New Roman" w:hAnsi="Times New Roman"/>
          <w:sz w:val="24"/>
          <w:szCs w:val="24"/>
        </w:rPr>
        <w:t xml:space="preserve"> A Mesa Diretora, à vista dos documentos acostados aos autos, decidirá acerca da aplicação de sanções à contratada.</w:t>
      </w:r>
    </w:p>
    <w:p w:rsidR="00A47EA0" w:rsidRDefault="001B2BC6" w:rsidP="005931AB">
      <w:pPr>
        <w:jc w:val="both"/>
        <w:rPr>
          <w:rFonts w:ascii="Times New Roman" w:hAnsi="Times New Roman"/>
          <w:sz w:val="24"/>
          <w:szCs w:val="24"/>
        </w:rPr>
      </w:pPr>
      <w:r w:rsidRPr="001B2BC6">
        <w:rPr>
          <w:rFonts w:ascii="Times New Roman" w:hAnsi="Times New Roman"/>
          <w:b/>
          <w:sz w:val="24"/>
          <w:szCs w:val="24"/>
        </w:rPr>
        <w:t>Art. 23</w:t>
      </w:r>
      <w:r w:rsidR="00A47EA0">
        <w:rPr>
          <w:rFonts w:ascii="Times New Roman" w:hAnsi="Times New Roman"/>
          <w:sz w:val="24"/>
          <w:szCs w:val="24"/>
        </w:rPr>
        <w:t xml:space="preserve"> –</w:t>
      </w:r>
      <w:r>
        <w:rPr>
          <w:rFonts w:ascii="Times New Roman" w:hAnsi="Times New Roman"/>
          <w:sz w:val="24"/>
          <w:szCs w:val="24"/>
        </w:rPr>
        <w:t xml:space="preserve"> Da decisão referida no artigo 22</w:t>
      </w:r>
      <w:r w:rsidR="00A47EA0">
        <w:rPr>
          <w:rFonts w:ascii="Times New Roman" w:hAnsi="Times New Roman"/>
          <w:sz w:val="24"/>
          <w:szCs w:val="24"/>
        </w:rPr>
        <w:t xml:space="preserve"> desta Resolução caberá pedido de reconsideração.</w:t>
      </w:r>
    </w:p>
    <w:p w:rsidR="00FD326E" w:rsidRDefault="00FD326E" w:rsidP="005931AB">
      <w:pPr>
        <w:jc w:val="both"/>
        <w:rPr>
          <w:rFonts w:ascii="Times New Roman" w:hAnsi="Times New Roman"/>
          <w:sz w:val="24"/>
          <w:szCs w:val="24"/>
        </w:rPr>
      </w:pPr>
    </w:p>
    <w:p w:rsidR="00FD326E" w:rsidRPr="001B2BC6" w:rsidRDefault="001B2BC6" w:rsidP="005931AB">
      <w:pPr>
        <w:jc w:val="both"/>
        <w:rPr>
          <w:rFonts w:ascii="Times New Roman" w:hAnsi="Times New Roman"/>
          <w:b/>
          <w:sz w:val="24"/>
          <w:szCs w:val="24"/>
        </w:rPr>
      </w:pPr>
      <w:r w:rsidRPr="001B2BC6">
        <w:rPr>
          <w:rFonts w:ascii="Times New Roman" w:hAnsi="Times New Roman"/>
          <w:b/>
          <w:sz w:val="24"/>
          <w:szCs w:val="24"/>
        </w:rPr>
        <w:t xml:space="preserve">CAPÍTULO V - </w:t>
      </w:r>
      <w:r w:rsidR="00FD326E" w:rsidRPr="001B2BC6">
        <w:rPr>
          <w:rFonts w:ascii="Times New Roman" w:hAnsi="Times New Roman"/>
          <w:b/>
          <w:sz w:val="24"/>
          <w:szCs w:val="24"/>
        </w:rPr>
        <w:t>DISPOSIÇÕES FINAIS</w:t>
      </w:r>
    </w:p>
    <w:p w:rsidR="005931AB" w:rsidRPr="005931AB" w:rsidRDefault="001B2BC6" w:rsidP="005931AB">
      <w:pPr>
        <w:jc w:val="both"/>
        <w:rPr>
          <w:rFonts w:ascii="Times New Roman" w:hAnsi="Times New Roman"/>
          <w:sz w:val="24"/>
          <w:szCs w:val="24"/>
        </w:rPr>
      </w:pPr>
      <w:r w:rsidRPr="001B2BC6">
        <w:rPr>
          <w:rFonts w:ascii="Times New Roman" w:hAnsi="Times New Roman"/>
          <w:b/>
          <w:sz w:val="24"/>
          <w:szCs w:val="24"/>
        </w:rPr>
        <w:t>Art. 24</w:t>
      </w:r>
      <w:r w:rsidR="005931AB" w:rsidRPr="005931AB">
        <w:rPr>
          <w:rFonts w:ascii="Times New Roman" w:hAnsi="Times New Roman"/>
          <w:sz w:val="24"/>
          <w:szCs w:val="24"/>
        </w:rPr>
        <w:t xml:space="preserve"> – Para os casos não previstos nesta Resolução, o e</w:t>
      </w:r>
      <w:r w:rsidR="00FD326E">
        <w:rPr>
          <w:rFonts w:ascii="Times New Roman" w:hAnsi="Times New Roman"/>
          <w:sz w:val="24"/>
          <w:szCs w:val="24"/>
        </w:rPr>
        <w:t xml:space="preserve">ncaminhamento do processo será </w:t>
      </w:r>
      <w:r w:rsidR="005931AB" w:rsidRPr="005931AB">
        <w:rPr>
          <w:rFonts w:ascii="Times New Roman" w:hAnsi="Times New Roman"/>
          <w:sz w:val="24"/>
          <w:szCs w:val="24"/>
        </w:rPr>
        <w:t xml:space="preserve">determinado pela Diretoria-Geral. </w:t>
      </w:r>
    </w:p>
    <w:p w:rsidR="00FD326E" w:rsidRDefault="00A7270B" w:rsidP="005931AB">
      <w:pPr>
        <w:jc w:val="both"/>
        <w:rPr>
          <w:rFonts w:ascii="Times New Roman" w:hAnsi="Times New Roman"/>
          <w:sz w:val="24"/>
          <w:szCs w:val="24"/>
        </w:rPr>
      </w:pPr>
      <w:r w:rsidRPr="00A7270B">
        <w:rPr>
          <w:rFonts w:ascii="Times New Roman" w:hAnsi="Times New Roman"/>
          <w:b/>
          <w:sz w:val="24"/>
          <w:szCs w:val="24"/>
        </w:rPr>
        <w:t>Art. 25</w:t>
      </w:r>
      <w:r w:rsidR="005931AB" w:rsidRPr="005931AB">
        <w:rPr>
          <w:rFonts w:ascii="Times New Roman" w:hAnsi="Times New Roman"/>
          <w:sz w:val="24"/>
          <w:szCs w:val="24"/>
        </w:rPr>
        <w:t xml:space="preserve"> – Esta Resolução entra em vigor na data de sua publicação</w:t>
      </w:r>
    </w:p>
    <w:p w:rsidR="00FD326E" w:rsidRDefault="00FD326E" w:rsidP="005931AB">
      <w:pPr>
        <w:jc w:val="both"/>
        <w:rPr>
          <w:rFonts w:ascii="Times New Roman" w:hAnsi="Times New Roman"/>
          <w:sz w:val="24"/>
          <w:szCs w:val="24"/>
        </w:rPr>
      </w:pPr>
    </w:p>
    <w:p w:rsidR="005931AB" w:rsidRPr="005931AB" w:rsidRDefault="00A7270B" w:rsidP="005931AB">
      <w:pPr>
        <w:jc w:val="both"/>
        <w:rPr>
          <w:rFonts w:ascii="Times New Roman" w:hAnsi="Times New Roman"/>
          <w:sz w:val="24"/>
          <w:szCs w:val="24"/>
        </w:rPr>
      </w:pPr>
      <w:r w:rsidRPr="00A7270B">
        <w:rPr>
          <w:rFonts w:ascii="Times New Roman" w:hAnsi="Times New Roman"/>
          <w:b/>
          <w:sz w:val="24"/>
          <w:szCs w:val="24"/>
        </w:rPr>
        <w:lastRenderedPageBreak/>
        <w:t>Art. 26</w:t>
      </w:r>
      <w:r w:rsidR="00FD326E">
        <w:rPr>
          <w:rFonts w:ascii="Times New Roman" w:hAnsi="Times New Roman"/>
          <w:sz w:val="24"/>
          <w:szCs w:val="24"/>
        </w:rPr>
        <w:t xml:space="preserve"> – Revogam-se </w:t>
      </w:r>
      <w:r w:rsidR="005931AB" w:rsidRPr="005931AB">
        <w:rPr>
          <w:rFonts w:ascii="Times New Roman" w:hAnsi="Times New Roman"/>
          <w:sz w:val="24"/>
          <w:szCs w:val="24"/>
        </w:rPr>
        <w:t xml:space="preserve">as disposições </w:t>
      </w:r>
      <w:r w:rsidR="00FD326E">
        <w:rPr>
          <w:rFonts w:ascii="Times New Roman" w:hAnsi="Times New Roman"/>
          <w:sz w:val="24"/>
          <w:szCs w:val="24"/>
        </w:rPr>
        <w:t>contrárias</w:t>
      </w:r>
      <w:r w:rsidR="005931AB" w:rsidRPr="005931AB">
        <w:rPr>
          <w:rFonts w:ascii="Times New Roman" w:hAnsi="Times New Roman"/>
          <w:sz w:val="24"/>
          <w:szCs w:val="24"/>
        </w:rPr>
        <w:t>.</w:t>
      </w:r>
    </w:p>
    <w:p w:rsidR="0018563C" w:rsidRDefault="0018563C" w:rsidP="0018563C">
      <w:pPr>
        <w:pStyle w:val="SemEspaamento"/>
        <w:ind w:firstLine="2835"/>
        <w:jc w:val="both"/>
        <w:rPr>
          <w:rFonts w:ascii="Times New Roman" w:hAnsi="Times New Roman"/>
          <w:sz w:val="23"/>
          <w:szCs w:val="23"/>
          <w:lang w:eastAsia="pt-BR"/>
        </w:rPr>
      </w:pPr>
    </w:p>
    <w:p w:rsidR="0018563C" w:rsidRDefault="0018563C" w:rsidP="0018563C">
      <w:pPr>
        <w:pStyle w:val="SemEspaamento"/>
        <w:ind w:firstLine="2835"/>
        <w:jc w:val="both"/>
        <w:rPr>
          <w:rFonts w:ascii="Times New Roman" w:hAnsi="Times New Roman"/>
          <w:sz w:val="23"/>
          <w:szCs w:val="23"/>
          <w:lang w:eastAsia="pt-BR"/>
        </w:rPr>
      </w:pPr>
    </w:p>
    <w:p w:rsidR="0018563C" w:rsidRPr="007E0A94" w:rsidRDefault="007E0A94" w:rsidP="007E0A94">
      <w:pPr>
        <w:pStyle w:val="SemEspaamento"/>
        <w:jc w:val="center"/>
        <w:rPr>
          <w:rFonts w:ascii="Times New Roman" w:hAnsi="Times New Roman"/>
          <w:sz w:val="24"/>
          <w:szCs w:val="24"/>
          <w:lang w:eastAsia="pt-BR"/>
        </w:rPr>
      </w:pPr>
      <w:r w:rsidRPr="007E0A94">
        <w:rPr>
          <w:rFonts w:ascii="Times New Roman" w:hAnsi="Times New Roman"/>
          <w:sz w:val="24"/>
          <w:szCs w:val="24"/>
          <w:lang w:eastAsia="pt-BR"/>
        </w:rPr>
        <w:t>Câmara Municipal de Pouso Alegre</w:t>
      </w:r>
      <w:r w:rsidR="0018563C" w:rsidRPr="007E0A94">
        <w:rPr>
          <w:rFonts w:ascii="Times New Roman" w:hAnsi="Times New Roman"/>
          <w:sz w:val="24"/>
          <w:szCs w:val="24"/>
          <w:lang w:eastAsia="pt-BR"/>
        </w:rPr>
        <w:t xml:space="preserve">, </w:t>
      </w:r>
      <w:r w:rsidRPr="007E0A94">
        <w:rPr>
          <w:rFonts w:ascii="Times New Roman" w:hAnsi="Times New Roman"/>
          <w:sz w:val="24"/>
          <w:szCs w:val="24"/>
          <w:lang w:eastAsia="pt-BR"/>
        </w:rPr>
        <w:t>0</w:t>
      </w:r>
      <w:r>
        <w:rPr>
          <w:rFonts w:ascii="Times New Roman" w:hAnsi="Times New Roman"/>
          <w:sz w:val="24"/>
          <w:szCs w:val="24"/>
          <w:lang w:eastAsia="pt-BR"/>
        </w:rPr>
        <w:t>5</w:t>
      </w:r>
      <w:r w:rsidR="0018563C" w:rsidRPr="007E0A94">
        <w:rPr>
          <w:rFonts w:ascii="Times New Roman" w:hAnsi="Times New Roman"/>
          <w:sz w:val="24"/>
          <w:szCs w:val="24"/>
          <w:lang w:eastAsia="pt-BR"/>
        </w:rPr>
        <w:t xml:space="preserve"> de </w:t>
      </w:r>
      <w:r w:rsidRPr="007E0A94">
        <w:rPr>
          <w:rFonts w:ascii="Times New Roman" w:hAnsi="Times New Roman"/>
          <w:sz w:val="24"/>
          <w:szCs w:val="24"/>
          <w:lang w:eastAsia="pt-BR"/>
        </w:rPr>
        <w:t>Agosto</w:t>
      </w:r>
      <w:r w:rsidR="0018563C" w:rsidRPr="007E0A94">
        <w:rPr>
          <w:rFonts w:ascii="Times New Roman" w:hAnsi="Times New Roman"/>
          <w:sz w:val="24"/>
          <w:szCs w:val="24"/>
          <w:lang w:eastAsia="pt-BR"/>
        </w:rPr>
        <w:t xml:space="preserve"> de 2014.</w:t>
      </w:r>
    </w:p>
    <w:p w:rsidR="0018563C" w:rsidRPr="007E0A94" w:rsidRDefault="0018563C" w:rsidP="0018563C">
      <w:pPr>
        <w:pStyle w:val="SemEspaamento"/>
        <w:ind w:firstLine="2835"/>
        <w:jc w:val="both"/>
        <w:rPr>
          <w:rFonts w:ascii="Times New Roman" w:hAnsi="Times New Roman"/>
          <w:sz w:val="24"/>
          <w:szCs w:val="24"/>
          <w:lang w:eastAsia="pt-BR"/>
        </w:rPr>
      </w:pPr>
    </w:p>
    <w:p w:rsidR="0018563C" w:rsidRPr="007E0A94" w:rsidRDefault="0018563C" w:rsidP="0018563C">
      <w:pPr>
        <w:pStyle w:val="SemEspaamento"/>
        <w:ind w:firstLine="2835"/>
        <w:jc w:val="both"/>
        <w:rPr>
          <w:rFonts w:ascii="Times New Roman" w:hAnsi="Times New Roman"/>
          <w:sz w:val="24"/>
          <w:szCs w:val="24"/>
          <w:lang w:eastAsia="pt-BR"/>
        </w:rPr>
      </w:pPr>
    </w:p>
    <w:p w:rsidR="0018563C" w:rsidRPr="007E0A94" w:rsidRDefault="0018563C" w:rsidP="0018563C">
      <w:pPr>
        <w:pStyle w:val="SemEspaamento"/>
        <w:jc w:val="both"/>
        <w:rPr>
          <w:rFonts w:ascii="Times New Roman" w:hAnsi="Times New Roman"/>
          <w:sz w:val="24"/>
          <w:szCs w:val="24"/>
          <w:lang w:eastAsia="pt-BR"/>
        </w:rPr>
      </w:pPr>
    </w:p>
    <w:p w:rsidR="0018563C" w:rsidRPr="007E0A94" w:rsidRDefault="0018563C" w:rsidP="0018563C">
      <w:pPr>
        <w:pStyle w:val="SemEspaamento"/>
        <w:jc w:val="center"/>
        <w:rPr>
          <w:rFonts w:ascii="Times New Roman" w:hAnsi="Times New Roman"/>
          <w:sz w:val="24"/>
          <w:szCs w:val="24"/>
          <w:lang w:eastAsia="pt-BR"/>
        </w:rPr>
      </w:pPr>
      <w:r w:rsidRPr="007E0A94">
        <w:rPr>
          <w:rFonts w:ascii="Times New Roman" w:hAnsi="Times New Roman"/>
          <w:sz w:val="24"/>
          <w:szCs w:val="24"/>
          <w:lang w:eastAsia="pt-BR"/>
        </w:rPr>
        <w:t>Gilberto Barreiro</w:t>
      </w:r>
    </w:p>
    <w:p w:rsidR="0018563C" w:rsidRPr="007E0A94" w:rsidRDefault="0018563C" w:rsidP="0018563C">
      <w:pPr>
        <w:pStyle w:val="SemEspaamento"/>
        <w:jc w:val="center"/>
        <w:rPr>
          <w:rFonts w:ascii="Times New Roman" w:hAnsi="Times New Roman"/>
          <w:sz w:val="20"/>
          <w:szCs w:val="20"/>
          <w:lang w:eastAsia="pt-BR"/>
        </w:rPr>
      </w:pPr>
      <w:r w:rsidRPr="007E0A94">
        <w:rPr>
          <w:rFonts w:ascii="Times New Roman" w:hAnsi="Times New Roman"/>
          <w:sz w:val="20"/>
          <w:szCs w:val="20"/>
          <w:lang w:eastAsia="pt-BR"/>
        </w:rPr>
        <w:t>PRESIDENTE DA MESA</w:t>
      </w:r>
    </w:p>
    <w:p w:rsidR="0018563C" w:rsidRPr="007E0A94" w:rsidRDefault="0018563C" w:rsidP="0018563C">
      <w:pPr>
        <w:pStyle w:val="SemEspaamento"/>
        <w:jc w:val="center"/>
        <w:rPr>
          <w:rFonts w:ascii="Times New Roman" w:hAnsi="Times New Roman"/>
          <w:sz w:val="24"/>
          <w:szCs w:val="24"/>
          <w:lang w:eastAsia="pt-BR"/>
        </w:rPr>
      </w:pPr>
    </w:p>
    <w:p w:rsidR="0018563C" w:rsidRPr="007E0A94" w:rsidRDefault="0018563C" w:rsidP="0018563C">
      <w:pPr>
        <w:pStyle w:val="SemEspaamento"/>
        <w:jc w:val="center"/>
        <w:rPr>
          <w:rFonts w:ascii="Times New Roman" w:hAnsi="Times New Roman"/>
          <w:sz w:val="24"/>
          <w:szCs w:val="24"/>
          <w:lang w:eastAsia="pt-BR"/>
        </w:rPr>
      </w:pPr>
    </w:p>
    <w:p w:rsidR="0018563C" w:rsidRPr="007E0A94" w:rsidRDefault="0018563C" w:rsidP="0018563C">
      <w:pPr>
        <w:pStyle w:val="SemEspaamento"/>
        <w:jc w:val="center"/>
        <w:rPr>
          <w:rFonts w:ascii="Times New Roman" w:hAnsi="Times New Roman"/>
          <w:sz w:val="24"/>
          <w:szCs w:val="24"/>
          <w:lang w:eastAsia="pt-BR"/>
        </w:rPr>
      </w:pPr>
    </w:p>
    <w:p w:rsidR="0018563C" w:rsidRPr="007E0A94" w:rsidRDefault="0018563C" w:rsidP="007E0A94">
      <w:pPr>
        <w:pStyle w:val="SemEspaamento"/>
        <w:jc w:val="center"/>
        <w:rPr>
          <w:rFonts w:ascii="Times New Roman" w:hAnsi="Times New Roman"/>
          <w:sz w:val="24"/>
          <w:szCs w:val="24"/>
          <w:lang w:eastAsia="pt-BR"/>
        </w:rPr>
      </w:pPr>
      <w:r w:rsidRPr="007E0A94">
        <w:rPr>
          <w:rFonts w:ascii="Times New Roman" w:hAnsi="Times New Roman"/>
          <w:sz w:val="24"/>
          <w:szCs w:val="24"/>
          <w:lang w:eastAsia="pt-BR"/>
        </w:rPr>
        <w:t>Mário de Pinho</w:t>
      </w:r>
    </w:p>
    <w:p w:rsidR="00200F41" w:rsidRPr="007E0A94" w:rsidRDefault="0018563C" w:rsidP="007E0A94">
      <w:pPr>
        <w:jc w:val="center"/>
        <w:rPr>
          <w:rFonts w:ascii="Times New Roman" w:hAnsi="Times New Roman"/>
          <w:sz w:val="20"/>
          <w:szCs w:val="20"/>
          <w:lang w:eastAsia="pt-BR"/>
        </w:rPr>
      </w:pPr>
      <w:r w:rsidRPr="007E0A94">
        <w:rPr>
          <w:rFonts w:ascii="Times New Roman" w:hAnsi="Times New Roman"/>
          <w:sz w:val="20"/>
          <w:szCs w:val="20"/>
          <w:lang w:eastAsia="pt-BR"/>
        </w:rPr>
        <w:t>1º SECRETÁRIO</w:t>
      </w:r>
    </w:p>
    <w:p w:rsidR="007068EB" w:rsidRPr="005931AB" w:rsidRDefault="007068EB" w:rsidP="007E0A94">
      <w:pPr>
        <w:jc w:val="center"/>
        <w:rPr>
          <w:rFonts w:ascii="Times New Roman" w:hAnsi="Times New Roman"/>
          <w:sz w:val="24"/>
          <w:szCs w:val="24"/>
        </w:rPr>
      </w:pPr>
    </w:p>
    <w:p w:rsidR="000A2EDC" w:rsidRPr="005931AB" w:rsidRDefault="000A2EDC" w:rsidP="005931AB">
      <w:pPr>
        <w:jc w:val="both"/>
        <w:rPr>
          <w:rFonts w:ascii="Times New Roman" w:hAnsi="Times New Roman"/>
          <w:sz w:val="24"/>
          <w:szCs w:val="24"/>
        </w:rPr>
      </w:pPr>
    </w:p>
    <w:sectPr w:rsidR="000A2EDC" w:rsidRPr="005931AB" w:rsidSect="0018563C">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26816"/>
    <w:multiLevelType w:val="hybridMultilevel"/>
    <w:tmpl w:val="A23EB2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45813BB"/>
    <w:multiLevelType w:val="hybridMultilevel"/>
    <w:tmpl w:val="60B0A7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CAD3AE5"/>
    <w:multiLevelType w:val="hybridMultilevel"/>
    <w:tmpl w:val="EDF8D6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D352CBA"/>
    <w:multiLevelType w:val="hybridMultilevel"/>
    <w:tmpl w:val="441C3C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68EB"/>
    <w:rsid w:val="000015F8"/>
    <w:rsid w:val="00002A49"/>
    <w:rsid w:val="00002E0F"/>
    <w:rsid w:val="00003324"/>
    <w:rsid w:val="00005363"/>
    <w:rsid w:val="00016BE5"/>
    <w:rsid w:val="0001721B"/>
    <w:rsid w:val="000201CE"/>
    <w:rsid w:val="00021011"/>
    <w:rsid w:val="00021E84"/>
    <w:rsid w:val="000226F0"/>
    <w:rsid w:val="00023F77"/>
    <w:rsid w:val="00025389"/>
    <w:rsid w:val="00031D0B"/>
    <w:rsid w:val="00032118"/>
    <w:rsid w:val="0003260E"/>
    <w:rsid w:val="00033AC9"/>
    <w:rsid w:val="00033BA3"/>
    <w:rsid w:val="00034330"/>
    <w:rsid w:val="00034CAB"/>
    <w:rsid w:val="00034EA4"/>
    <w:rsid w:val="00040045"/>
    <w:rsid w:val="00040932"/>
    <w:rsid w:val="000451BF"/>
    <w:rsid w:val="00045E98"/>
    <w:rsid w:val="000470F2"/>
    <w:rsid w:val="00051287"/>
    <w:rsid w:val="00054E15"/>
    <w:rsid w:val="000559E0"/>
    <w:rsid w:val="000579CA"/>
    <w:rsid w:val="00057B5A"/>
    <w:rsid w:val="00062ACA"/>
    <w:rsid w:val="0006348B"/>
    <w:rsid w:val="000651F9"/>
    <w:rsid w:val="00065F82"/>
    <w:rsid w:val="0006666F"/>
    <w:rsid w:val="00066F05"/>
    <w:rsid w:val="00067F8B"/>
    <w:rsid w:val="00070615"/>
    <w:rsid w:val="00070A6E"/>
    <w:rsid w:val="0007299A"/>
    <w:rsid w:val="0007555B"/>
    <w:rsid w:val="00077B0E"/>
    <w:rsid w:val="00081275"/>
    <w:rsid w:val="000819CE"/>
    <w:rsid w:val="00085B63"/>
    <w:rsid w:val="00086544"/>
    <w:rsid w:val="00087E5F"/>
    <w:rsid w:val="0009069B"/>
    <w:rsid w:val="00090DE7"/>
    <w:rsid w:val="0009135C"/>
    <w:rsid w:val="00095592"/>
    <w:rsid w:val="000963BD"/>
    <w:rsid w:val="000A0DF3"/>
    <w:rsid w:val="000A1308"/>
    <w:rsid w:val="000A1FBF"/>
    <w:rsid w:val="000A2931"/>
    <w:rsid w:val="000A2A51"/>
    <w:rsid w:val="000A2B7E"/>
    <w:rsid w:val="000A2EDC"/>
    <w:rsid w:val="000A564C"/>
    <w:rsid w:val="000A6000"/>
    <w:rsid w:val="000A7F8C"/>
    <w:rsid w:val="000C251A"/>
    <w:rsid w:val="000C7104"/>
    <w:rsid w:val="000D0EC2"/>
    <w:rsid w:val="000D1A7D"/>
    <w:rsid w:val="000D7CE0"/>
    <w:rsid w:val="000E3C7D"/>
    <w:rsid w:val="000E4006"/>
    <w:rsid w:val="000E4BC4"/>
    <w:rsid w:val="000E5978"/>
    <w:rsid w:val="000F3B7D"/>
    <w:rsid w:val="000F50A9"/>
    <w:rsid w:val="000F5CB0"/>
    <w:rsid w:val="000F6DD7"/>
    <w:rsid w:val="000F7DAF"/>
    <w:rsid w:val="00100D26"/>
    <w:rsid w:val="00102B1F"/>
    <w:rsid w:val="00104B82"/>
    <w:rsid w:val="0010578C"/>
    <w:rsid w:val="00106CF5"/>
    <w:rsid w:val="00107A66"/>
    <w:rsid w:val="00112C27"/>
    <w:rsid w:val="001142C9"/>
    <w:rsid w:val="00116089"/>
    <w:rsid w:val="00117504"/>
    <w:rsid w:val="00124A9B"/>
    <w:rsid w:val="00124FC6"/>
    <w:rsid w:val="001257AB"/>
    <w:rsid w:val="00125962"/>
    <w:rsid w:val="001277DF"/>
    <w:rsid w:val="00127A84"/>
    <w:rsid w:val="0013089E"/>
    <w:rsid w:val="00131646"/>
    <w:rsid w:val="00133111"/>
    <w:rsid w:val="00136EE3"/>
    <w:rsid w:val="001371B3"/>
    <w:rsid w:val="00141D6E"/>
    <w:rsid w:val="00141F2D"/>
    <w:rsid w:val="001427A2"/>
    <w:rsid w:val="00142C10"/>
    <w:rsid w:val="00143C9B"/>
    <w:rsid w:val="001465F9"/>
    <w:rsid w:val="001554B5"/>
    <w:rsid w:val="00160880"/>
    <w:rsid w:val="00161CAC"/>
    <w:rsid w:val="00167330"/>
    <w:rsid w:val="00167ABE"/>
    <w:rsid w:val="00170B49"/>
    <w:rsid w:val="00172D98"/>
    <w:rsid w:val="00174970"/>
    <w:rsid w:val="0017721C"/>
    <w:rsid w:val="00177919"/>
    <w:rsid w:val="00177D7D"/>
    <w:rsid w:val="00184C98"/>
    <w:rsid w:val="0018563C"/>
    <w:rsid w:val="0019234A"/>
    <w:rsid w:val="001927CB"/>
    <w:rsid w:val="00195F63"/>
    <w:rsid w:val="001965A7"/>
    <w:rsid w:val="001A01BC"/>
    <w:rsid w:val="001A01C0"/>
    <w:rsid w:val="001A08A3"/>
    <w:rsid w:val="001A1BC8"/>
    <w:rsid w:val="001A3706"/>
    <w:rsid w:val="001A478E"/>
    <w:rsid w:val="001A566C"/>
    <w:rsid w:val="001A7103"/>
    <w:rsid w:val="001A7761"/>
    <w:rsid w:val="001B20ED"/>
    <w:rsid w:val="001B2BC6"/>
    <w:rsid w:val="001B2C25"/>
    <w:rsid w:val="001B41E5"/>
    <w:rsid w:val="001C0696"/>
    <w:rsid w:val="001C2BFD"/>
    <w:rsid w:val="001C43AC"/>
    <w:rsid w:val="001C45E4"/>
    <w:rsid w:val="001C7F47"/>
    <w:rsid w:val="001D011C"/>
    <w:rsid w:val="001D49DA"/>
    <w:rsid w:val="001E0FDF"/>
    <w:rsid w:val="001E4526"/>
    <w:rsid w:val="001E481F"/>
    <w:rsid w:val="001E56ED"/>
    <w:rsid w:val="001E756E"/>
    <w:rsid w:val="001F0459"/>
    <w:rsid w:val="001F3236"/>
    <w:rsid w:val="001F3BBE"/>
    <w:rsid w:val="001F44E8"/>
    <w:rsid w:val="001F49C4"/>
    <w:rsid w:val="00200F41"/>
    <w:rsid w:val="00203865"/>
    <w:rsid w:val="00203899"/>
    <w:rsid w:val="002050F8"/>
    <w:rsid w:val="002052BD"/>
    <w:rsid w:val="0021276B"/>
    <w:rsid w:val="00213126"/>
    <w:rsid w:val="002134CC"/>
    <w:rsid w:val="0021398B"/>
    <w:rsid w:val="00216163"/>
    <w:rsid w:val="00216CFA"/>
    <w:rsid w:val="00220AA5"/>
    <w:rsid w:val="00224C62"/>
    <w:rsid w:val="0023213E"/>
    <w:rsid w:val="00232213"/>
    <w:rsid w:val="00232BD5"/>
    <w:rsid w:val="00232DA1"/>
    <w:rsid w:val="00236702"/>
    <w:rsid w:val="00236D9D"/>
    <w:rsid w:val="00237557"/>
    <w:rsid w:val="00240885"/>
    <w:rsid w:val="00240D4B"/>
    <w:rsid w:val="0024462B"/>
    <w:rsid w:val="002451C5"/>
    <w:rsid w:val="00245487"/>
    <w:rsid w:val="002466E7"/>
    <w:rsid w:val="00251DA8"/>
    <w:rsid w:val="002520BF"/>
    <w:rsid w:val="00254FDF"/>
    <w:rsid w:val="002608C7"/>
    <w:rsid w:val="00260E91"/>
    <w:rsid w:val="00263F0C"/>
    <w:rsid w:val="00264627"/>
    <w:rsid w:val="002653C6"/>
    <w:rsid w:val="00265A60"/>
    <w:rsid w:val="00272ECE"/>
    <w:rsid w:val="00274040"/>
    <w:rsid w:val="002748E3"/>
    <w:rsid w:val="00276626"/>
    <w:rsid w:val="00276D50"/>
    <w:rsid w:val="00281CDA"/>
    <w:rsid w:val="00282055"/>
    <w:rsid w:val="002854AE"/>
    <w:rsid w:val="00290BBE"/>
    <w:rsid w:val="002925C4"/>
    <w:rsid w:val="00292B7A"/>
    <w:rsid w:val="00293EC8"/>
    <w:rsid w:val="0029419D"/>
    <w:rsid w:val="002A0138"/>
    <w:rsid w:val="002A08DC"/>
    <w:rsid w:val="002A1EF0"/>
    <w:rsid w:val="002A6244"/>
    <w:rsid w:val="002A7816"/>
    <w:rsid w:val="002B0B43"/>
    <w:rsid w:val="002B0B4C"/>
    <w:rsid w:val="002B1652"/>
    <w:rsid w:val="002B5402"/>
    <w:rsid w:val="002C50C5"/>
    <w:rsid w:val="002C5AF6"/>
    <w:rsid w:val="002D1E7D"/>
    <w:rsid w:val="002D621D"/>
    <w:rsid w:val="002E1005"/>
    <w:rsid w:val="002E136D"/>
    <w:rsid w:val="002E1FF6"/>
    <w:rsid w:val="002E3E37"/>
    <w:rsid w:val="002F208F"/>
    <w:rsid w:val="002F2C7E"/>
    <w:rsid w:val="002F48FB"/>
    <w:rsid w:val="002F5B83"/>
    <w:rsid w:val="00300A7E"/>
    <w:rsid w:val="00302244"/>
    <w:rsid w:val="00302B4C"/>
    <w:rsid w:val="003030BE"/>
    <w:rsid w:val="003030C0"/>
    <w:rsid w:val="003037DC"/>
    <w:rsid w:val="00303A9D"/>
    <w:rsid w:val="00307CAE"/>
    <w:rsid w:val="00314C54"/>
    <w:rsid w:val="00316490"/>
    <w:rsid w:val="00325D78"/>
    <w:rsid w:val="00326582"/>
    <w:rsid w:val="003305EF"/>
    <w:rsid w:val="003313B5"/>
    <w:rsid w:val="003341BB"/>
    <w:rsid w:val="00335E4C"/>
    <w:rsid w:val="003433B0"/>
    <w:rsid w:val="00345C55"/>
    <w:rsid w:val="003514BA"/>
    <w:rsid w:val="00351D0C"/>
    <w:rsid w:val="00353336"/>
    <w:rsid w:val="0035714B"/>
    <w:rsid w:val="00361B08"/>
    <w:rsid w:val="00362D1D"/>
    <w:rsid w:val="00363E38"/>
    <w:rsid w:val="003647DB"/>
    <w:rsid w:val="00366243"/>
    <w:rsid w:val="003664BD"/>
    <w:rsid w:val="0037101C"/>
    <w:rsid w:val="00371C75"/>
    <w:rsid w:val="00383081"/>
    <w:rsid w:val="00386888"/>
    <w:rsid w:val="00396385"/>
    <w:rsid w:val="00396D2F"/>
    <w:rsid w:val="003A58AB"/>
    <w:rsid w:val="003A6238"/>
    <w:rsid w:val="003B65CC"/>
    <w:rsid w:val="003B6A62"/>
    <w:rsid w:val="003B79E2"/>
    <w:rsid w:val="003C2011"/>
    <w:rsid w:val="003D2AC3"/>
    <w:rsid w:val="003D3BBE"/>
    <w:rsid w:val="003D5C55"/>
    <w:rsid w:val="003D6653"/>
    <w:rsid w:val="003D699B"/>
    <w:rsid w:val="003E0384"/>
    <w:rsid w:val="003E37D3"/>
    <w:rsid w:val="003E5492"/>
    <w:rsid w:val="003E5F7E"/>
    <w:rsid w:val="003E63AE"/>
    <w:rsid w:val="003F395C"/>
    <w:rsid w:val="003F4FF8"/>
    <w:rsid w:val="003F70EE"/>
    <w:rsid w:val="004014CD"/>
    <w:rsid w:val="004052C8"/>
    <w:rsid w:val="00405E78"/>
    <w:rsid w:val="00407FF5"/>
    <w:rsid w:val="0041425E"/>
    <w:rsid w:val="00414808"/>
    <w:rsid w:val="00416A5B"/>
    <w:rsid w:val="00416BED"/>
    <w:rsid w:val="00425D69"/>
    <w:rsid w:val="004323A4"/>
    <w:rsid w:val="00432563"/>
    <w:rsid w:val="004339A9"/>
    <w:rsid w:val="004339F6"/>
    <w:rsid w:val="00433A5B"/>
    <w:rsid w:val="00434B92"/>
    <w:rsid w:val="00435603"/>
    <w:rsid w:val="00437459"/>
    <w:rsid w:val="00440723"/>
    <w:rsid w:val="00441F0C"/>
    <w:rsid w:val="00442928"/>
    <w:rsid w:val="00443F9D"/>
    <w:rsid w:val="004535CB"/>
    <w:rsid w:val="00455EC5"/>
    <w:rsid w:val="00464EDB"/>
    <w:rsid w:val="00470D4F"/>
    <w:rsid w:val="00472BDD"/>
    <w:rsid w:val="00473E74"/>
    <w:rsid w:val="004800C3"/>
    <w:rsid w:val="00480CE5"/>
    <w:rsid w:val="00481650"/>
    <w:rsid w:val="0049143B"/>
    <w:rsid w:val="004922F5"/>
    <w:rsid w:val="004967E5"/>
    <w:rsid w:val="00496DFE"/>
    <w:rsid w:val="004A053A"/>
    <w:rsid w:val="004A121A"/>
    <w:rsid w:val="004A1BB2"/>
    <w:rsid w:val="004A6072"/>
    <w:rsid w:val="004B034C"/>
    <w:rsid w:val="004B09A8"/>
    <w:rsid w:val="004B25C7"/>
    <w:rsid w:val="004B4DAC"/>
    <w:rsid w:val="004B58E2"/>
    <w:rsid w:val="004B5C1E"/>
    <w:rsid w:val="004C1605"/>
    <w:rsid w:val="004C5393"/>
    <w:rsid w:val="004C607D"/>
    <w:rsid w:val="004C6BFA"/>
    <w:rsid w:val="004C7085"/>
    <w:rsid w:val="004C70C5"/>
    <w:rsid w:val="004D4605"/>
    <w:rsid w:val="004D5E7A"/>
    <w:rsid w:val="004E0FE0"/>
    <w:rsid w:val="004E1A01"/>
    <w:rsid w:val="004E4A6D"/>
    <w:rsid w:val="004E5F03"/>
    <w:rsid w:val="004E62E9"/>
    <w:rsid w:val="004E6616"/>
    <w:rsid w:val="004E72E3"/>
    <w:rsid w:val="004E7A9C"/>
    <w:rsid w:val="004E7F4B"/>
    <w:rsid w:val="00503645"/>
    <w:rsid w:val="005071CE"/>
    <w:rsid w:val="00511A17"/>
    <w:rsid w:val="00515C10"/>
    <w:rsid w:val="00520CF1"/>
    <w:rsid w:val="00522600"/>
    <w:rsid w:val="00522E38"/>
    <w:rsid w:val="0052512A"/>
    <w:rsid w:val="00531307"/>
    <w:rsid w:val="00537374"/>
    <w:rsid w:val="005411BC"/>
    <w:rsid w:val="0054526A"/>
    <w:rsid w:val="00550C1C"/>
    <w:rsid w:val="0055283C"/>
    <w:rsid w:val="00554D27"/>
    <w:rsid w:val="0055593F"/>
    <w:rsid w:val="0055779B"/>
    <w:rsid w:val="00561506"/>
    <w:rsid w:val="00561A8F"/>
    <w:rsid w:val="0056387C"/>
    <w:rsid w:val="005645B4"/>
    <w:rsid w:val="00566235"/>
    <w:rsid w:val="00566404"/>
    <w:rsid w:val="00567491"/>
    <w:rsid w:val="00567675"/>
    <w:rsid w:val="005720E0"/>
    <w:rsid w:val="00575604"/>
    <w:rsid w:val="00577178"/>
    <w:rsid w:val="00577234"/>
    <w:rsid w:val="005841ED"/>
    <w:rsid w:val="0058460B"/>
    <w:rsid w:val="00586E87"/>
    <w:rsid w:val="00587D1F"/>
    <w:rsid w:val="00590DD7"/>
    <w:rsid w:val="00592782"/>
    <w:rsid w:val="00593094"/>
    <w:rsid w:val="005931AB"/>
    <w:rsid w:val="00594769"/>
    <w:rsid w:val="005A21F5"/>
    <w:rsid w:val="005A2FC9"/>
    <w:rsid w:val="005A4525"/>
    <w:rsid w:val="005A4D5A"/>
    <w:rsid w:val="005A5147"/>
    <w:rsid w:val="005A58B6"/>
    <w:rsid w:val="005B17B7"/>
    <w:rsid w:val="005B34C3"/>
    <w:rsid w:val="005B658D"/>
    <w:rsid w:val="005C2215"/>
    <w:rsid w:val="005C4D1C"/>
    <w:rsid w:val="005C782E"/>
    <w:rsid w:val="005C79CD"/>
    <w:rsid w:val="005C7FEB"/>
    <w:rsid w:val="005D132A"/>
    <w:rsid w:val="005D4A90"/>
    <w:rsid w:val="005D719D"/>
    <w:rsid w:val="005E20B7"/>
    <w:rsid w:val="005E292C"/>
    <w:rsid w:val="005E5DDE"/>
    <w:rsid w:val="005E630A"/>
    <w:rsid w:val="005F0DED"/>
    <w:rsid w:val="005F16AD"/>
    <w:rsid w:val="005F22BB"/>
    <w:rsid w:val="005F23F5"/>
    <w:rsid w:val="005F2641"/>
    <w:rsid w:val="005F3118"/>
    <w:rsid w:val="005F4A71"/>
    <w:rsid w:val="005F59E5"/>
    <w:rsid w:val="005F5E64"/>
    <w:rsid w:val="005F7EBC"/>
    <w:rsid w:val="00602BF9"/>
    <w:rsid w:val="00605B72"/>
    <w:rsid w:val="00605F60"/>
    <w:rsid w:val="00612247"/>
    <w:rsid w:val="00617906"/>
    <w:rsid w:val="006204AC"/>
    <w:rsid w:val="00621486"/>
    <w:rsid w:val="00621E8C"/>
    <w:rsid w:val="0062688D"/>
    <w:rsid w:val="006312CF"/>
    <w:rsid w:val="006330CD"/>
    <w:rsid w:val="0063352D"/>
    <w:rsid w:val="00635517"/>
    <w:rsid w:val="006416B2"/>
    <w:rsid w:val="0064275F"/>
    <w:rsid w:val="00645034"/>
    <w:rsid w:val="006473E5"/>
    <w:rsid w:val="006530A3"/>
    <w:rsid w:val="00653763"/>
    <w:rsid w:val="00655A02"/>
    <w:rsid w:val="00655F82"/>
    <w:rsid w:val="00656BB2"/>
    <w:rsid w:val="00665E12"/>
    <w:rsid w:val="00665E3C"/>
    <w:rsid w:val="006667FD"/>
    <w:rsid w:val="00670E7C"/>
    <w:rsid w:val="0067226E"/>
    <w:rsid w:val="00674551"/>
    <w:rsid w:val="00674899"/>
    <w:rsid w:val="006752CD"/>
    <w:rsid w:val="00677382"/>
    <w:rsid w:val="0067792C"/>
    <w:rsid w:val="0068062C"/>
    <w:rsid w:val="00681A85"/>
    <w:rsid w:val="006839CE"/>
    <w:rsid w:val="006843EF"/>
    <w:rsid w:val="006860E9"/>
    <w:rsid w:val="006878FA"/>
    <w:rsid w:val="0069268B"/>
    <w:rsid w:val="00696249"/>
    <w:rsid w:val="00696F6C"/>
    <w:rsid w:val="006A1167"/>
    <w:rsid w:val="006A1F48"/>
    <w:rsid w:val="006A2877"/>
    <w:rsid w:val="006A408C"/>
    <w:rsid w:val="006A52CD"/>
    <w:rsid w:val="006A58DC"/>
    <w:rsid w:val="006A6C8E"/>
    <w:rsid w:val="006A7535"/>
    <w:rsid w:val="006B17B1"/>
    <w:rsid w:val="006B242C"/>
    <w:rsid w:val="006C11C2"/>
    <w:rsid w:val="006C208A"/>
    <w:rsid w:val="006C2C7D"/>
    <w:rsid w:val="006C30A7"/>
    <w:rsid w:val="006C5B72"/>
    <w:rsid w:val="006D052D"/>
    <w:rsid w:val="006D0FDA"/>
    <w:rsid w:val="006D1D0C"/>
    <w:rsid w:val="006D1DEC"/>
    <w:rsid w:val="006D2DB2"/>
    <w:rsid w:val="006D3FED"/>
    <w:rsid w:val="006D40C3"/>
    <w:rsid w:val="006E2154"/>
    <w:rsid w:val="006E515F"/>
    <w:rsid w:val="006F1929"/>
    <w:rsid w:val="00700171"/>
    <w:rsid w:val="00702805"/>
    <w:rsid w:val="00703230"/>
    <w:rsid w:val="007033EC"/>
    <w:rsid w:val="00704135"/>
    <w:rsid w:val="007057A9"/>
    <w:rsid w:val="007068EB"/>
    <w:rsid w:val="00706C47"/>
    <w:rsid w:val="00707522"/>
    <w:rsid w:val="007076C4"/>
    <w:rsid w:val="007147D5"/>
    <w:rsid w:val="0071781A"/>
    <w:rsid w:val="007262D5"/>
    <w:rsid w:val="007300A9"/>
    <w:rsid w:val="00731328"/>
    <w:rsid w:val="0073190B"/>
    <w:rsid w:val="00734F69"/>
    <w:rsid w:val="00735CFC"/>
    <w:rsid w:val="0073614F"/>
    <w:rsid w:val="00736BF1"/>
    <w:rsid w:val="00740648"/>
    <w:rsid w:val="00743818"/>
    <w:rsid w:val="007438F5"/>
    <w:rsid w:val="007461E4"/>
    <w:rsid w:val="007475DF"/>
    <w:rsid w:val="0074775A"/>
    <w:rsid w:val="007519CB"/>
    <w:rsid w:val="0075274B"/>
    <w:rsid w:val="007553FA"/>
    <w:rsid w:val="00755AC3"/>
    <w:rsid w:val="00755D8C"/>
    <w:rsid w:val="00762433"/>
    <w:rsid w:val="0076709F"/>
    <w:rsid w:val="007671AE"/>
    <w:rsid w:val="00767DF1"/>
    <w:rsid w:val="00771EEB"/>
    <w:rsid w:val="00774BC5"/>
    <w:rsid w:val="00774C3F"/>
    <w:rsid w:val="00777ADF"/>
    <w:rsid w:val="0078370D"/>
    <w:rsid w:val="00784CFE"/>
    <w:rsid w:val="00786256"/>
    <w:rsid w:val="00786A7D"/>
    <w:rsid w:val="007909AF"/>
    <w:rsid w:val="0079242F"/>
    <w:rsid w:val="00792E15"/>
    <w:rsid w:val="00796CCA"/>
    <w:rsid w:val="007A551E"/>
    <w:rsid w:val="007A75CB"/>
    <w:rsid w:val="007B0C56"/>
    <w:rsid w:val="007B188D"/>
    <w:rsid w:val="007B68AD"/>
    <w:rsid w:val="007B7973"/>
    <w:rsid w:val="007B7D67"/>
    <w:rsid w:val="007C0CA6"/>
    <w:rsid w:val="007C13D8"/>
    <w:rsid w:val="007C6C27"/>
    <w:rsid w:val="007D28F6"/>
    <w:rsid w:val="007D5C0A"/>
    <w:rsid w:val="007D6C9B"/>
    <w:rsid w:val="007E0A94"/>
    <w:rsid w:val="007E2382"/>
    <w:rsid w:val="007E3270"/>
    <w:rsid w:val="007E60E8"/>
    <w:rsid w:val="007F14A9"/>
    <w:rsid w:val="007F31C0"/>
    <w:rsid w:val="007F4766"/>
    <w:rsid w:val="007F5783"/>
    <w:rsid w:val="007F7B67"/>
    <w:rsid w:val="00800377"/>
    <w:rsid w:val="00800B78"/>
    <w:rsid w:val="008020A8"/>
    <w:rsid w:val="00802490"/>
    <w:rsid w:val="008045A5"/>
    <w:rsid w:val="008049CB"/>
    <w:rsid w:val="00810DCC"/>
    <w:rsid w:val="0081312E"/>
    <w:rsid w:val="008151E6"/>
    <w:rsid w:val="0081729E"/>
    <w:rsid w:val="00821126"/>
    <w:rsid w:val="00821B47"/>
    <w:rsid w:val="00822B35"/>
    <w:rsid w:val="00822C1E"/>
    <w:rsid w:val="00830586"/>
    <w:rsid w:val="0083559F"/>
    <w:rsid w:val="00837104"/>
    <w:rsid w:val="00841AE8"/>
    <w:rsid w:val="008452C9"/>
    <w:rsid w:val="008455BD"/>
    <w:rsid w:val="0084592C"/>
    <w:rsid w:val="00846615"/>
    <w:rsid w:val="008529C8"/>
    <w:rsid w:val="00862F7B"/>
    <w:rsid w:val="008634D2"/>
    <w:rsid w:val="00863ABA"/>
    <w:rsid w:val="008718E3"/>
    <w:rsid w:val="008721C5"/>
    <w:rsid w:val="0087488B"/>
    <w:rsid w:val="008765B2"/>
    <w:rsid w:val="00876BD4"/>
    <w:rsid w:val="0087774A"/>
    <w:rsid w:val="008843EA"/>
    <w:rsid w:val="008854DE"/>
    <w:rsid w:val="00886E37"/>
    <w:rsid w:val="0088751C"/>
    <w:rsid w:val="008932B6"/>
    <w:rsid w:val="00895F8C"/>
    <w:rsid w:val="008A2445"/>
    <w:rsid w:val="008A2B86"/>
    <w:rsid w:val="008A4516"/>
    <w:rsid w:val="008A6A7D"/>
    <w:rsid w:val="008A7F81"/>
    <w:rsid w:val="008B08C9"/>
    <w:rsid w:val="008B41F0"/>
    <w:rsid w:val="008B54DC"/>
    <w:rsid w:val="008C0AF0"/>
    <w:rsid w:val="008C4E20"/>
    <w:rsid w:val="008C5B49"/>
    <w:rsid w:val="008C7972"/>
    <w:rsid w:val="008D1EF3"/>
    <w:rsid w:val="008D479B"/>
    <w:rsid w:val="008E3D36"/>
    <w:rsid w:val="008E4E20"/>
    <w:rsid w:val="008E5420"/>
    <w:rsid w:val="008E54C3"/>
    <w:rsid w:val="008E6701"/>
    <w:rsid w:val="008F03E3"/>
    <w:rsid w:val="008F2903"/>
    <w:rsid w:val="008F6D9B"/>
    <w:rsid w:val="00900506"/>
    <w:rsid w:val="0090304E"/>
    <w:rsid w:val="0090690C"/>
    <w:rsid w:val="00910B45"/>
    <w:rsid w:val="0091233C"/>
    <w:rsid w:val="009129B7"/>
    <w:rsid w:val="00913033"/>
    <w:rsid w:val="00913F2B"/>
    <w:rsid w:val="009230D9"/>
    <w:rsid w:val="00925E6B"/>
    <w:rsid w:val="00933C65"/>
    <w:rsid w:val="009405E4"/>
    <w:rsid w:val="00941158"/>
    <w:rsid w:val="009471BD"/>
    <w:rsid w:val="0094742E"/>
    <w:rsid w:val="00952CC3"/>
    <w:rsid w:val="00957D49"/>
    <w:rsid w:val="00963AF0"/>
    <w:rsid w:val="00965D17"/>
    <w:rsid w:val="00967B61"/>
    <w:rsid w:val="00970AD0"/>
    <w:rsid w:val="00971870"/>
    <w:rsid w:val="00976F1A"/>
    <w:rsid w:val="00983CAB"/>
    <w:rsid w:val="00985057"/>
    <w:rsid w:val="009963D7"/>
    <w:rsid w:val="009A014B"/>
    <w:rsid w:val="009A5A88"/>
    <w:rsid w:val="009A5BEC"/>
    <w:rsid w:val="009A6701"/>
    <w:rsid w:val="009A7BE3"/>
    <w:rsid w:val="009B44FE"/>
    <w:rsid w:val="009B456C"/>
    <w:rsid w:val="009B5F51"/>
    <w:rsid w:val="009B6402"/>
    <w:rsid w:val="009B6E1C"/>
    <w:rsid w:val="009C014B"/>
    <w:rsid w:val="009C4A02"/>
    <w:rsid w:val="009C592C"/>
    <w:rsid w:val="009C5EA4"/>
    <w:rsid w:val="009D47BF"/>
    <w:rsid w:val="009D5679"/>
    <w:rsid w:val="009D687D"/>
    <w:rsid w:val="009E42DB"/>
    <w:rsid w:val="009F1773"/>
    <w:rsid w:val="009F251B"/>
    <w:rsid w:val="009F3655"/>
    <w:rsid w:val="009F50B5"/>
    <w:rsid w:val="00A00BDE"/>
    <w:rsid w:val="00A01A89"/>
    <w:rsid w:val="00A07092"/>
    <w:rsid w:val="00A07223"/>
    <w:rsid w:val="00A10E0A"/>
    <w:rsid w:val="00A110FE"/>
    <w:rsid w:val="00A1194C"/>
    <w:rsid w:val="00A22DE9"/>
    <w:rsid w:val="00A24792"/>
    <w:rsid w:val="00A252CF"/>
    <w:rsid w:val="00A26F22"/>
    <w:rsid w:val="00A26F81"/>
    <w:rsid w:val="00A30C4E"/>
    <w:rsid w:val="00A40E58"/>
    <w:rsid w:val="00A426D2"/>
    <w:rsid w:val="00A43CB8"/>
    <w:rsid w:val="00A449D5"/>
    <w:rsid w:val="00A46EE0"/>
    <w:rsid w:val="00A47EA0"/>
    <w:rsid w:val="00A50FA9"/>
    <w:rsid w:val="00A51196"/>
    <w:rsid w:val="00A512DC"/>
    <w:rsid w:val="00A57211"/>
    <w:rsid w:val="00A607DB"/>
    <w:rsid w:val="00A62D1A"/>
    <w:rsid w:val="00A630CB"/>
    <w:rsid w:val="00A64098"/>
    <w:rsid w:val="00A7107F"/>
    <w:rsid w:val="00A72463"/>
    <w:rsid w:val="00A7270B"/>
    <w:rsid w:val="00A72FE3"/>
    <w:rsid w:val="00A73AD5"/>
    <w:rsid w:val="00A7407C"/>
    <w:rsid w:val="00A76D0F"/>
    <w:rsid w:val="00A77922"/>
    <w:rsid w:val="00A809B8"/>
    <w:rsid w:val="00A83AB2"/>
    <w:rsid w:val="00A8675E"/>
    <w:rsid w:val="00A93154"/>
    <w:rsid w:val="00A94B10"/>
    <w:rsid w:val="00A9674A"/>
    <w:rsid w:val="00A97632"/>
    <w:rsid w:val="00AA2A4A"/>
    <w:rsid w:val="00AA4515"/>
    <w:rsid w:val="00AA5881"/>
    <w:rsid w:val="00AA5AF7"/>
    <w:rsid w:val="00AA6801"/>
    <w:rsid w:val="00AB1030"/>
    <w:rsid w:val="00AB72AB"/>
    <w:rsid w:val="00AC43BF"/>
    <w:rsid w:val="00AC551D"/>
    <w:rsid w:val="00AC5A45"/>
    <w:rsid w:val="00AC5FA3"/>
    <w:rsid w:val="00AD1968"/>
    <w:rsid w:val="00AD36ED"/>
    <w:rsid w:val="00AD7625"/>
    <w:rsid w:val="00AE0123"/>
    <w:rsid w:val="00AE2D87"/>
    <w:rsid w:val="00AE36ED"/>
    <w:rsid w:val="00AE5898"/>
    <w:rsid w:val="00AE5D67"/>
    <w:rsid w:val="00AE65EE"/>
    <w:rsid w:val="00AE6BD1"/>
    <w:rsid w:val="00AE75A7"/>
    <w:rsid w:val="00AE7E7E"/>
    <w:rsid w:val="00AF0F73"/>
    <w:rsid w:val="00AF2F8B"/>
    <w:rsid w:val="00AF2F9B"/>
    <w:rsid w:val="00AF32A7"/>
    <w:rsid w:val="00AF42F3"/>
    <w:rsid w:val="00AF4B94"/>
    <w:rsid w:val="00AF558F"/>
    <w:rsid w:val="00B00847"/>
    <w:rsid w:val="00B02DE2"/>
    <w:rsid w:val="00B05671"/>
    <w:rsid w:val="00B0666F"/>
    <w:rsid w:val="00B07D54"/>
    <w:rsid w:val="00B116E6"/>
    <w:rsid w:val="00B11C37"/>
    <w:rsid w:val="00B12265"/>
    <w:rsid w:val="00B1524E"/>
    <w:rsid w:val="00B20108"/>
    <w:rsid w:val="00B225D3"/>
    <w:rsid w:val="00B26B3D"/>
    <w:rsid w:val="00B32C71"/>
    <w:rsid w:val="00B32FEE"/>
    <w:rsid w:val="00B336C8"/>
    <w:rsid w:val="00B35CB1"/>
    <w:rsid w:val="00B40E17"/>
    <w:rsid w:val="00B424DD"/>
    <w:rsid w:val="00B42840"/>
    <w:rsid w:val="00B43EAE"/>
    <w:rsid w:val="00B47046"/>
    <w:rsid w:val="00B52723"/>
    <w:rsid w:val="00B52C66"/>
    <w:rsid w:val="00B54E83"/>
    <w:rsid w:val="00B55905"/>
    <w:rsid w:val="00B55CF6"/>
    <w:rsid w:val="00B565F1"/>
    <w:rsid w:val="00B65D45"/>
    <w:rsid w:val="00B66EA6"/>
    <w:rsid w:val="00B71166"/>
    <w:rsid w:val="00B73F92"/>
    <w:rsid w:val="00B83DE7"/>
    <w:rsid w:val="00B86757"/>
    <w:rsid w:val="00B86AB4"/>
    <w:rsid w:val="00B86D43"/>
    <w:rsid w:val="00B91B4C"/>
    <w:rsid w:val="00B935A2"/>
    <w:rsid w:val="00B95460"/>
    <w:rsid w:val="00B9794D"/>
    <w:rsid w:val="00BA4E85"/>
    <w:rsid w:val="00BA4F28"/>
    <w:rsid w:val="00BA5CA6"/>
    <w:rsid w:val="00BB69E5"/>
    <w:rsid w:val="00BB7D3C"/>
    <w:rsid w:val="00BC1710"/>
    <w:rsid w:val="00BC31E9"/>
    <w:rsid w:val="00BC5C3A"/>
    <w:rsid w:val="00BC6147"/>
    <w:rsid w:val="00BC76D5"/>
    <w:rsid w:val="00BD047C"/>
    <w:rsid w:val="00BD2EB9"/>
    <w:rsid w:val="00BD4A83"/>
    <w:rsid w:val="00BD6104"/>
    <w:rsid w:val="00BE0B8B"/>
    <w:rsid w:val="00BE2712"/>
    <w:rsid w:val="00BE2DB7"/>
    <w:rsid w:val="00BE32EA"/>
    <w:rsid w:val="00BE3FF4"/>
    <w:rsid w:val="00BE5D3B"/>
    <w:rsid w:val="00BF05EF"/>
    <w:rsid w:val="00BF614A"/>
    <w:rsid w:val="00BF6912"/>
    <w:rsid w:val="00BF6C24"/>
    <w:rsid w:val="00C03029"/>
    <w:rsid w:val="00C050A1"/>
    <w:rsid w:val="00C11DC0"/>
    <w:rsid w:val="00C14161"/>
    <w:rsid w:val="00C16840"/>
    <w:rsid w:val="00C214F0"/>
    <w:rsid w:val="00C24F11"/>
    <w:rsid w:val="00C251CE"/>
    <w:rsid w:val="00C276F0"/>
    <w:rsid w:val="00C27BCC"/>
    <w:rsid w:val="00C27D01"/>
    <w:rsid w:val="00C3066D"/>
    <w:rsid w:val="00C34819"/>
    <w:rsid w:val="00C34B0E"/>
    <w:rsid w:val="00C35534"/>
    <w:rsid w:val="00C42142"/>
    <w:rsid w:val="00C42426"/>
    <w:rsid w:val="00C42609"/>
    <w:rsid w:val="00C46597"/>
    <w:rsid w:val="00C505BA"/>
    <w:rsid w:val="00C508D4"/>
    <w:rsid w:val="00C51118"/>
    <w:rsid w:val="00C5156A"/>
    <w:rsid w:val="00C52E6A"/>
    <w:rsid w:val="00C5317E"/>
    <w:rsid w:val="00C54335"/>
    <w:rsid w:val="00C54537"/>
    <w:rsid w:val="00C546D2"/>
    <w:rsid w:val="00C5717B"/>
    <w:rsid w:val="00C57AA8"/>
    <w:rsid w:val="00C57B93"/>
    <w:rsid w:val="00C60AF0"/>
    <w:rsid w:val="00C60CF6"/>
    <w:rsid w:val="00C60D7D"/>
    <w:rsid w:val="00C61D78"/>
    <w:rsid w:val="00C65A0F"/>
    <w:rsid w:val="00C71C8D"/>
    <w:rsid w:val="00C81EB2"/>
    <w:rsid w:val="00C82F6D"/>
    <w:rsid w:val="00C84728"/>
    <w:rsid w:val="00C85A93"/>
    <w:rsid w:val="00C90F2B"/>
    <w:rsid w:val="00C920D2"/>
    <w:rsid w:val="00C93EED"/>
    <w:rsid w:val="00C95259"/>
    <w:rsid w:val="00C96D57"/>
    <w:rsid w:val="00CA3B75"/>
    <w:rsid w:val="00CA4D82"/>
    <w:rsid w:val="00CA6757"/>
    <w:rsid w:val="00CA6B75"/>
    <w:rsid w:val="00CB0C5F"/>
    <w:rsid w:val="00CB659B"/>
    <w:rsid w:val="00CC00EC"/>
    <w:rsid w:val="00CC06F6"/>
    <w:rsid w:val="00CC11DD"/>
    <w:rsid w:val="00CC2EBD"/>
    <w:rsid w:val="00CC41DC"/>
    <w:rsid w:val="00CC4A95"/>
    <w:rsid w:val="00CC567A"/>
    <w:rsid w:val="00CC707B"/>
    <w:rsid w:val="00CC709B"/>
    <w:rsid w:val="00CC785C"/>
    <w:rsid w:val="00CD5C1D"/>
    <w:rsid w:val="00CD6A78"/>
    <w:rsid w:val="00CD6BA6"/>
    <w:rsid w:val="00CE3BCE"/>
    <w:rsid w:val="00CF3ADA"/>
    <w:rsid w:val="00CF4D7E"/>
    <w:rsid w:val="00D0027D"/>
    <w:rsid w:val="00D030F6"/>
    <w:rsid w:val="00D0560D"/>
    <w:rsid w:val="00D057C3"/>
    <w:rsid w:val="00D06309"/>
    <w:rsid w:val="00D06AE4"/>
    <w:rsid w:val="00D07E05"/>
    <w:rsid w:val="00D10083"/>
    <w:rsid w:val="00D103E7"/>
    <w:rsid w:val="00D11516"/>
    <w:rsid w:val="00D203B5"/>
    <w:rsid w:val="00D2353C"/>
    <w:rsid w:val="00D24441"/>
    <w:rsid w:val="00D24638"/>
    <w:rsid w:val="00D24BAE"/>
    <w:rsid w:val="00D3032B"/>
    <w:rsid w:val="00D30ACD"/>
    <w:rsid w:val="00D3130B"/>
    <w:rsid w:val="00D32363"/>
    <w:rsid w:val="00D3472C"/>
    <w:rsid w:val="00D349E3"/>
    <w:rsid w:val="00D3600E"/>
    <w:rsid w:val="00D36406"/>
    <w:rsid w:val="00D36747"/>
    <w:rsid w:val="00D40D15"/>
    <w:rsid w:val="00D41482"/>
    <w:rsid w:val="00D43009"/>
    <w:rsid w:val="00D45771"/>
    <w:rsid w:val="00D45F7A"/>
    <w:rsid w:val="00D4781C"/>
    <w:rsid w:val="00D47F92"/>
    <w:rsid w:val="00D50280"/>
    <w:rsid w:val="00D52A05"/>
    <w:rsid w:val="00D550E8"/>
    <w:rsid w:val="00D556CF"/>
    <w:rsid w:val="00D61C59"/>
    <w:rsid w:val="00D64AAA"/>
    <w:rsid w:val="00D66E25"/>
    <w:rsid w:val="00D76147"/>
    <w:rsid w:val="00D7654F"/>
    <w:rsid w:val="00D80E14"/>
    <w:rsid w:val="00D81D98"/>
    <w:rsid w:val="00D823F7"/>
    <w:rsid w:val="00D82CEF"/>
    <w:rsid w:val="00D83208"/>
    <w:rsid w:val="00D84A88"/>
    <w:rsid w:val="00D85ABA"/>
    <w:rsid w:val="00D87497"/>
    <w:rsid w:val="00D93234"/>
    <w:rsid w:val="00D93624"/>
    <w:rsid w:val="00DA1BB5"/>
    <w:rsid w:val="00DA245B"/>
    <w:rsid w:val="00DB32E0"/>
    <w:rsid w:val="00DC61D7"/>
    <w:rsid w:val="00DC6534"/>
    <w:rsid w:val="00DD0967"/>
    <w:rsid w:val="00DD0D1C"/>
    <w:rsid w:val="00DD6B07"/>
    <w:rsid w:val="00DE2CDA"/>
    <w:rsid w:val="00DF0464"/>
    <w:rsid w:val="00DF0867"/>
    <w:rsid w:val="00DF2444"/>
    <w:rsid w:val="00DF7BC3"/>
    <w:rsid w:val="00E00946"/>
    <w:rsid w:val="00E02716"/>
    <w:rsid w:val="00E0356E"/>
    <w:rsid w:val="00E040DC"/>
    <w:rsid w:val="00E071A1"/>
    <w:rsid w:val="00E07B11"/>
    <w:rsid w:val="00E1121F"/>
    <w:rsid w:val="00E14AA9"/>
    <w:rsid w:val="00E15B3E"/>
    <w:rsid w:val="00E17122"/>
    <w:rsid w:val="00E172BD"/>
    <w:rsid w:val="00E17A2B"/>
    <w:rsid w:val="00E201BC"/>
    <w:rsid w:val="00E2299D"/>
    <w:rsid w:val="00E23DE7"/>
    <w:rsid w:val="00E27A6B"/>
    <w:rsid w:val="00E30826"/>
    <w:rsid w:val="00E3159F"/>
    <w:rsid w:val="00E325AB"/>
    <w:rsid w:val="00E333D8"/>
    <w:rsid w:val="00E33C4C"/>
    <w:rsid w:val="00E34545"/>
    <w:rsid w:val="00E34A4A"/>
    <w:rsid w:val="00E35FC7"/>
    <w:rsid w:val="00E370F5"/>
    <w:rsid w:val="00E37C16"/>
    <w:rsid w:val="00E41AAB"/>
    <w:rsid w:val="00E421D4"/>
    <w:rsid w:val="00E42FE7"/>
    <w:rsid w:val="00E460E1"/>
    <w:rsid w:val="00E468C0"/>
    <w:rsid w:val="00E46CBD"/>
    <w:rsid w:val="00E5150B"/>
    <w:rsid w:val="00E55F57"/>
    <w:rsid w:val="00E61790"/>
    <w:rsid w:val="00E622AE"/>
    <w:rsid w:val="00E6249D"/>
    <w:rsid w:val="00E6657F"/>
    <w:rsid w:val="00E67226"/>
    <w:rsid w:val="00E67C21"/>
    <w:rsid w:val="00E67D39"/>
    <w:rsid w:val="00E741CA"/>
    <w:rsid w:val="00E752F2"/>
    <w:rsid w:val="00E77CC8"/>
    <w:rsid w:val="00E806BA"/>
    <w:rsid w:val="00E808AF"/>
    <w:rsid w:val="00E81A36"/>
    <w:rsid w:val="00E82D93"/>
    <w:rsid w:val="00E91608"/>
    <w:rsid w:val="00E972D0"/>
    <w:rsid w:val="00EA1AD2"/>
    <w:rsid w:val="00EA519E"/>
    <w:rsid w:val="00EA6A72"/>
    <w:rsid w:val="00EB067A"/>
    <w:rsid w:val="00EB278D"/>
    <w:rsid w:val="00EB5EE8"/>
    <w:rsid w:val="00EB7DE0"/>
    <w:rsid w:val="00EC28B4"/>
    <w:rsid w:val="00EC40DC"/>
    <w:rsid w:val="00ED0AB4"/>
    <w:rsid w:val="00ED1056"/>
    <w:rsid w:val="00ED48F7"/>
    <w:rsid w:val="00ED4A86"/>
    <w:rsid w:val="00ED60B2"/>
    <w:rsid w:val="00ED7D3A"/>
    <w:rsid w:val="00EE22D0"/>
    <w:rsid w:val="00EE32BD"/>
    <w:rsid w:val="00EE45AD"/>
    <w:rsid w:val="00EE4C7B"/>
    <w:rsid w:val="00EE5260"/>
    <w:rsid w:val="00EE6509"/>
    <w:rsid w:val="00EE6C24"/>
    <w:rsid w:val="00EE7F5E"/>
    <w:rsid w:val="00EF1F75"/>
    <w:rsid w:val="00EF32B4"/>
    <w:rsid w:val="00F05B86"/>
    <w:rsid w:val="00F05C8B"/>
    <w:rsid w:val="00F14DDE"/>
    <w:rsid w:val="00F22045"/>
    <w:rsid w:val="00F23EFC"/>
    <w:rsid w:val="00F24F51"/>
    <w:rsid w:val="00F27969"/>
    <w:rsid w:val="00F30928"/>
    <w:rsid w:val="00F30B5E"/>
    <w:rsid w:val="00F31E2E"/>
    <w:rsid w:val="00F336F5"/>
    <w:rsid w:val="00F34729"/>
    <w:rsid w:val="00F35881"/>
    <w:rsid w:val="00F3765D"/>
    <w:rsid w:val="00F4084D"/>
    <w:rsid w:val="00F42A55"/>
    <w:rsid w:val="00F45F68"/>
    <w:rsid w:val="00F47F2C"/>
    <w:rsid w:val="00F53305"/>
    <w:rsid w:val="00F61701"/>
    <w:rsid w:val="00F6337F"/>
    <w:rsid w:val="00F63F50"/>
    <w:rsid w:val="00F66C95"/>
    <w:rsid w:val="00F71D7B"/>
    <w:rsid w:val="00F750BF"/>
    <w:rsid w:val="00F8064E"/>
    <w:rsid w:val="00F820A2"/>
    <w:rsid w:val="00F828C2"/>
    <w:rsid w:val="00F83C84"/>
    <w:rsid w:val="00F8498F"/>
    <w:rsid w:val="00F87026"/>
    <w:rsid w:val="00F924B9"/>
    <w:rsid w:val="00F92923"/>
    <w:rsid w:val="00F94B28"/>
    <w:rsid w:val="00F9572B"/>
    <w:rsid w:val="00F972ED"/>
    <w:rsid w:val="00F9734A"/>
    <w:rsid w:val="00F97644"/>
    <w:rsid w:val="00FA157F"/>
    <w:rsid w:val="00FA18FF"/>
    <w:rsid w:val="00FA3C60"/>
    <w:rsid w:val="00FA4B7A"/>
    <w:rsid w:val="00FA6AC4"/>
    <w:rsid w:val="00FB18FB"/>
    <w:rsid w:val="00FB298E"/>
    <w:rsid w:val="00FB59AE"/>
    <w:rsid w:val="00FB5D63"/>
    <w:rsid w:val="00FB7D66"/>
    <w:rsid w:val="00FC1065"/>
    <w:rsid w:val="00FC509F"/>
    <w:rsid w:val="00FC603E"/>
    <w:rsid w:val="00FC667F"/>
    <w:rsid w:val="00FD0B6E"/>
    <w:rsid w:val="00FD326E"/>
    <w:rsid w:val="00FD3E61"/>
    <w:rsid w:val="00FE0554"/>
    <w:rsid w:val="00FE0C6B"/>
    <w:rsid w:val="00FE361B"/>
    <w:rsid w:val="00FE3C51"/>
    <w:rsid w:val="00FE40D9"/>
    <w:rsid w:val="00FE7F91"/>
    <w:rsid w:val="00FF01A8"/>
    <w:rsid w:val="00FF03A8"/>
    <w:rsid w:val="00FF1D85"/>
    <w:rsid w:val="00FF464D"/>
    <w:rsid w:val="00FF5F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EDC"/>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unhideWhenUsed/>
    <w:rsid w:val="007068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068EB"/>
    <w:rPr>
      <w:sz w:val="20"/>
      <w:szCs w:val="20"/>
    </w:rPr>
  </w:style>
  <w:style w:type="character" w:styleId="Refdecomentrio">
    <w:name w:val="annotation reference"/>
    <w:basedOn w:val="Fontepargpadro"/>
    <w:uiPriority w:val="99"/>
    <w:semiHidden/>
    <w:unhideWhenUsed/>
    <w:rsid w:val="007068EB"/>
    <w:rPr>
      <w:sz w:val="16"/>
      <w:szCs w:val="16"/>
    </w:rPr>
  </w:style>
  <w:style w:type="paragraph" w:styleId="Textodebalo">
    <w:name w:val="Balloon Text"/>
    <w:basedOn w:val="Normal"/>
    <w:link w:val="TextodebaloChar"/>
    <w:uiPriority w:val="99"/>
    <w:semiHidden/>
    <w:unhideWhenUsed/>
    <w:rsid w:val="007068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68EB"/>
    <w:rPr>
      <w:rFonts w:ascii="Tahoma" w:hAnsi="Tahoma" w:cs="Tahoma"/>
      <w:sz w:val="16"/>
      <w:szCs w:val="16"/>
    </w:rPr>
  </w:style>
  <w:style w:type="paragraph" w:styleId="PargrafodaLista">
    <w:name w:val="List Paragraph"/>
    <w:basedOn w:val="Normal"/>
    <w:uiPriority w:val="34"/>
    <w:qFormat/>
    <w:rsid w:val="003A6238"/>
    <w:pPr>
      <w:ind w:left="720"/>
      <w:contextualSpacing/>
    </w:pPr>
  </w:style>
  <w:style w:type="paragraph" w:styleId="SemEspaamento">
    <w:name w:val="No Spacing"/>
    <w:uiPriority w:val="1"/>
    <w:qFormat/>
    <w:rsid w:val="0018563C"/>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2835</Words>
  <Characters>15314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tiago</dc:creator>
  <cp:lastModifiedBy>usuario</cp:lastModifiedBy>
  <cp:revision>4</cp:revision>
  <dcterms:created xsi:type="dcterms:W3CDTF">2014-08-07T17:52:00Z</dcterms:created>
  <dcterms:modified xsi:type="dcterms:W3CDTF">2014-08-07T18:22:00Z</dcterms:modified>
</cp:coreProperties>
</file>