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4B0CE8" w:rsidRDefault="00487EB1" w:rsidP="00487EB1">
      <w:pPr>
        <w:ind w:left="2835"/>
        <w:jc w:val="both"/>
        <w:rPr>
          <w:b/>
          <w:color w:val="000000"/>
        </w:rPr>
      </w:pPr>
      <w:r w:rsidRPr="004B0CE8">
        <w:rPr>
          <w:b/>
          <w:color w:val="000000"/>
        </w:rPr>
        <w:t>RESOLUÇÃO</w:t>
      </w:r>
      <w:r w:rsidR="00C94212" w:rsidRPr="004B0CE8">
        <w:rPr>
          <w:b/>
          <w:color w:val="000000"/>
        </w:rPr>
        <w:t xml:space="preserve"> Nº 12</w:t>
      </w:r>
      <w:r w:rsidR="00514752">
        <w:rPr>
          <w:b/>
          <w:color w:val="000000"/>
        </w:rPr>
        <w:t>40</w:t>
      </w:r>
      <w:r w:rsidR="00C94212" w:rsidRPr="004B0CE8">
        <w:rPr>
          <w:b/>
          <w:color w:val="000000"/>
        </w:rPr>
        <w:t xml:space="preserve"> / 2016</w:t>
      </w:r>
    </w:p>
    <w:p w:rsidR="00C94212" w:rsidRPr="004B0CE8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4B0CE8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4B0CE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 w:rsidRPr="004B0CE8">
        <w:rPr>
          <w:b/>
        </w:rPr>
        <w:t>ALTERA A REDAÇÃO DO § 5º DO ARTIGO 34 DA RESOLUÇÃO Nº 1.205, DE 05 DE AGOSTO DE 2014 E DÁ OUTRAS PROVIDÊNCIAS.</w:t>
      </w:r>
    </w:p>
    <w:p w:rsidR="00C94212" w:rsidRPr="004B0CE8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4B0CE8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4B0CE8" w:rsidRDefault="00C94212" w:rsidP="00487EB1">
      <w:pPr>
        <w:ind w:right="-1" w:firstLine="2835"/>
        <w:jc w:val="both"/>
      </w:pPr>
      <w:r w:rsidRPr="004B0CE8">
        <w:t>A</w:t>
      </w:r>
      <w:r w:rsidR="008A77ED" w:rsidRPr="004B0CE8">
        <w:t xml:space="preserve"> MESA DIRETORA DA</w:t>
      </w:r>
      <w:r w:rsidRPr="004B0CE8">
        <w:t xml:space="preserve"> </w:t>
      </w:r>
      <w:r w:rsidR="00487EB1" w:rsidRPr="004B0CE8">
        <w:t>CÂMARA MUNICIPAL DE POUSO ALEGRE</w:t>
      </w:r>
      <w:r w:rsidRPr="004B0CE8">
        <w:t xml:space="preserve">, Estado de Minas Gerais, </w:t>
      </w:r>
      <w:r w:rsidR="00487EB1" w:rsidRPr="004B0CE8">
        <w:t xml:space="preserve">no uso de suas atribuições legais, </w:t>
      </w:r>
      <w:r w:rsidR="00514752">
        <w:t>promulga</w:t>
      </w:r>
      <w:r w:rsidR="00487EB1" w:rsidRPr="004B0CE8">
        <w:t xml:space="preserve"> </w:t>
      </w:r>
      <w:r w:rsidR="00514752">
        <w:t>a</w:t>
      </w:r>
      <w:r w:rsidR="00487EB1" w:rsidRPr="004B0CE8">
        <w:t xml:space="preserve"> seguinte </w:t>
      </w:r>
      <w:r w:rsidR="0005469A" w:rsidRPr="004B0CE8">
        <w:t>RESOLUÇÃO</w:t>
      </w:r>
      <w:r w:rsidR="00487EB1" w:rsidRPr="004B0CE8">
        <w:t>:</w:t>
      </w:r>
    </w:p>
    <w:p w:rsidR="00487EB1" w:rsidRPr="004B0CE8" w:rsidRDefault="00487EB1" w:rsidP="00487EB1">
      <w:pPr>
        <w:ind w:right="-1" w:firstLine="2835"/>
        <w:jc w:val="both"/>
      </w:pPr>
    </w:p>
    <w:p w:rsidR="0051475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514752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4B0CE8">
        <w:rPr>
          <w:rFonts w:ascii="Times New Roman" w:eastAsia="Times New Roman" w:hAnsi="Times New Roman"/>
          <w:color w:val="000000"/>
          <w:szCs w:val="24"/>
        </w:rPr>
        <w:t xml:space="preserve"> Altera a redação do parágrafo 5º do artigo 34 da Resolução nº 1.205, de 05 de agosto de 2014, que passa a vigorar com a seguinte red</w:t>
      </w:r>
      <w:r w:rsidR="00F7676F">
        <w:rPr>
          <w:rFonts w:ascii="Times New Roman" w:eastAsia="Times New Roman" w:hAnsi="Times New Roman"/>
          <w:color w:val="000000"/>
          <w:szCs w:val="24"/>
        </w:rPr>
        <w:t>ação:</w:t>
      </w:r>
    </w:p>
    <w:p w:rsidR="00514752" w:rsidRDefault="0051475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B0CE8" w:rsidRDefault="00F7676F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“Art. 34</w:t>
      </w:r>
      <w:r w:rsidR="00514752">
        <w:rPr>
          <w:rFonts w:ascii="Times New Roman" w:eastAsia="Times New Roman" w:hAnsi="Times New Roman"/>
          <w:color w:val="000000"/>
          <w:szCs w:val="24"/>
        </w:rPr>
        <w:t>.</w:t>
      </w:r>
      <w:r>
        <w:rPr>
          <w:rFonts w:ascii="Times New Roman" w:eastAsia="Times New Roman" w:hAnsi="Times New Roman"/>
          <w:color w:val="000000"/>
          <w:szCs w:val="24"/>
        </w:rPr>
        <w:t xml:space="preserve"> (...)</w:t>
      </w:r>
    </w:p>
    <w:p w:rsidR="00514752" w:rsidRDefault="00514752" w:rsidP="00F7676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B0CE8" w:rsidRPr="004B0CE8" w:rsidRDefault="00514752" w:rsidP="00F7676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§ 5º</w:t>
      </w:r>
      <w:r w:rsidR="00C94212" w:rsidRPr="004B0CE8">
        <w:rPr>
          <w:rFonts w:ascii="Times New Roman" w:eastAsia="Times New Roman" w:hAnsi="Times New Roman"/>
          <w:color w:val="000000"/>
          <w:szCs w:val="24"/>
        </w:rPr>
        <w:t xml:space="preserve"> O servidor efetivo enquadrado no conceito descrito no inciso V do caput deste artigo receberá, em sessão ordinária no mês de dezembro, um diploma em que se firme o reconhecimento da edilidade pela excelência do serviço prestado e aquele que obtiver o melhor desempenho receberá um prêmio, cujos critérios de avaliação serão definidos por </w:t>
      </w:r>
      <w:r w:rsidR="00E07D5B">
        <w:rPr>
          <w:rFonts w:ascii="Times New Roman" w:eastAsia="Times New Roman" w:hAnsi="Times New Roman"/>
          <w:color w:val="000000"/>
          <w:szCs w:val="24"/>
        </w:rPr>
        <w:t>instrumento legal pertinente</w:t>
      </w:r>
      <w:r>
        <w:rPr>
          <w:rFonts w:ascii="Times New Roman" w:eastAsia="Times New Roman" w:hAnsi="Times New Roman"/>
          <w:color w:val="000000"/>
          <w:szCs w:val="24"/>
        </w:rPr>
        <w:t>.</w:t>
      </w:r>
      <w:r w:rsidR="00F7676F">
        <w:rPr>
          <w:rFonts w:ascii="Times New Roman" w:eastAsia="Times New Roman" w:hAnsi="Times New Roman"/>
          <w:color w:val="000000"/>
          <w:szCs w:val="24"/>
        </w:rPr>
        <w:t xml:space="preserve"> (...)</w:t>
      </w:r>
    </w:p>
    <w:p w:rsidR="00C94212" w:rsidRPr="004B0CE8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4B0CE8">
        <w:rPr>
          <w:rFonts w:ascii="Times New Roman" w:eastAsia="Times New Roman" w:hAnsi="Times New Roman"/>
          <w:color w:val="000000"/>
          <w:szCs w:val="24"/>
        </w:rPr>
        <w:br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="004B0CE8" w:rsidRPr="004B0CE8">
        <w:rPr>
          <w:rFonts w:ascii="Times New Roman" w:eastAsia="Times New Roman" w:hAnsi="Times New Roman"/>
          <w:color w:val="000000"/>
          <w:szCs w:val="24"/>
        </w:rPr>
        <w:tab/>
      </w:r>
      <w:r w:rsidRPr="00514752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Pr="004B0CE8"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esta Resolução entra em vigor na data de sua publicação.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14752" w:rsidRPr="004B0CE8" w:rsidRDefault="0051475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Pr="004B0CE8" w:rsidRDefault="00514752" w:rsidP="00514752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 w:rsidRPr="004B0CE8">
        <w:rPr>
          <w:color w:val="000000"/>
        </w:rPr>
        <w:t>,</w:t>
      </w:r>
      <w:r w:rsidR="008A77ED" w:rsidRPr="004B0CE8">
        <w:rPr>
          <w:color w:val="000000"/>
        </w:rPr>
        <w:t xml:space="preserve"> </w:t>
      </w:r>
      <w:r>
        <w:rPr>
          <w:color w:val="000000"/>
        </w:rPr>
        <w:t>29</w:t>
      </w:r>
      <w:r w:rsidR="00487EB1" w:rsidRPr="004B0CE8">
        <w:rPr>
          <w:color w:val="000000"/>
        </w:rPr>
        <w:t xml:space="preserve"> de Novembro de 2016.</w:t>
      </w:r>
    </w:p>
    <w:p w:rsidR="00487EB1" w:rsidRPr="004B0CE8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ED6DAE" w:rsidRDefault="00ED6DAE" w:rsidP="00487EB1">
      <w:pPr>
        <w:spacing w:line="283" w:lineRule="auto"/>
        <w:ind w:left="283"/>
        <w:rPr>
          <w:color w:val="000000"/>
        </w:rPr>
      </w:pPr>
    </w:p>
    <w:p w:rsidR="00ED6DAE" w:rsidRPr="004B0CE8" w:rsidRDefault="00ED6DAE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RPr="004B0CE8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4B0CE8" w:rsidRDefault="00514752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487EB1" w:rsidRPr="004B0CE8" w:rsidRDefault="008A77ED" w:rsidP="00C56E05">
            <w:pPr>
              <w:jc w:val="center"/>
              <w:rPr>
                <w:color w:val="000000"/>
              </w:rPr>
            </w:pPr>
            <w:r w:rsidRPr="004B0CE8">
              <w:rPr>
                <w:color w:val="000000"/>
              </w:rPr>
              <w:t>Gilberto Barreiro</w:t>
            </w:r>
          </w:p>
        </w:tc>
      </w:tr>
      <w:tr w:rsidR="00487EB1" w:rsidRPr="004B0CE8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514752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514752">
              <w:rPr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322" w:type="dxa"/>
            <w:shd w:val="clear" w:color="auto" w:fill="auto"/>
          </w:tcPr>
          <w:p w:rsidR="00487EB1" w:rsidRPr="00514752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514752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87EB1" w:rsidRPr="004B0CE8" w:rsidRDefault="00487EB1" w:rsidP="00487EB1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C94212" w:rsidRPr="004B0CE8" w:rsidRDefault="00C94212" w:rsidP="00C94212">
      <w:pPr>
        <w:rPr>
          <w:b/>
        </w:rPr>
      </w:pPr>
    </w:p>
    <w:sectPr w:rsidR="00C94212" w:rsidRPr="004B0CE8" w:rsidSect="004B0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6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75" w:rsidRDefault="003B4675" w:rsidP="00FE475D">
      <w:r>
        <w:separator/>
      </w:r>
    </w:p>
  </w:endnote>
  <w:endnote w:type="continuationSeparator" w:id="1">
    <w:p w:rsidR="003B4675" w:rsidRDefault="003B467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77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B46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B46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B46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B46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75" w:rsidRDefault="003B4675" w:rsidP="00FE475D">
      <w:r>
        <w:separator/>
      </w:r>
    </w:p>
  </w:footnote>
  <w:footnote w:type="continuationSeparator" w:id="1">
    <w:p w:rsidR="003B4675" w:rsidRDefault="003B467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B46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377F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377F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B467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B46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B46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74C24"/>
    <w:rsid w:val="000C49AF"/>
    <w:rsid w:val="000F6402"/>
    <w:rsid w:val="00217FD1"/>
    <w:rsid w:val="002377F6"/>
    <w:rsid w:val="003776C3"/>
    <w:rsid w:val="003B4675"/>
    <w:rsid w:val="00487EB1"/>
    <w:rsid w:val="0049433E"/>
    <w:rsid w:val="004B0CE8"/>
    <w:rsid w:val="004F3C03"/>
    <w:rsid w:val="00514752"/>
    <w:rsid w:val="00567F60"/>
    <w:rsid w:val="00605D97"/>
    <w:rsid w:val="006C3FC6"/>
    <w:rsid w:val="007076AC"/>
    <w:rsid w:val="008A77ED"/>
    <w:rsid w:val="00922318"/>
    <w:rsid w:val="00A31701"/>
    <w:rsid w:val="00AF09C1"/>
    <w:rsid w:val="00C94212"/>
    <w:rsid w:val="00D24611"/>
    <w:rsid w:val="00D553D8"/>
    <w:rsid w:val="00DC3901"/>
    <w:rsid w:val="00E07D5B"/>
    <w:rsid w:val="00E930D8"/>
    <w:rsid w:val="00ED6DAE"/>
    <w:rsid w:val="00EF6EB9"/>
    <w:rsid w:val="00F72383"/>
    <w:rsid w:val="00F7676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2016-11-30T14:29:00Z</cp:lastPrinted>
  <dcterms:created xsi:type="dcterms:W3CDTF">2016-11-30T14:29:00Z</dcterms:created>
  <dcterms:modified xsi:type="dcterms:W3CDTF">2016-11-30T14:30:00Z</dcterms:modified>
</cp:coreProperties>
</file>