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FC" w:rsidRDefault="00F827FC" w:rsidP="00F827FC">
      <w:pPr>
        <w:ind w:left="2835"/>
        <w:rPr>
          <w:b/>
          <w:color w:val="000000"/>
        </w:rPr>
      </w:pPr>
      <w:r>
        <w:rPr>
          <w:b/>
          <w:color w:val="000000"/>
        </w:rPr>
        <w:t>PORTARIA Nº 62/2014</w:t>
      </w: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A SRA. MARIA CLARET SAGIORATO DO AMARAL, AGENTE LEGISLATIVO, PARA OCUPAR A FUNÇÃO GRATIFICADA DE COORDENADOR ADMINISTRATIVO, NÍVEL FG-02,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left="2835"/>
        <w:rPr>
          <w:b/>
        </w:rPr>
      </w:pPr>
      <w:r>
        <w:rPr>
          <w:b/>
        </w:rPr>
        <w:t>PORTARIA</w:t>
      </w: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a Sra. Maria </w:t>
      </w:r>
      <w:proofErr w:type="spellStart"/>
      <w:r>
        <w:rPr>
          <w:rFonts w:ascii="Times New Roman" w:hAnsi="Times New Roman"/>
          <w:sz w:val="24"/>
        </w:rPr>
        <w:t>Claret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Sagiorato</w:t>
      </w:r>
      <w:proofErr w:type="spellEnd"/>
      <w:r>
        <w:rPr>
          <w:rFonts w:ascii="Times New Roman" w:hAnsi="Times New Roman"/>
          <w:sz w:val="24"/>
        </w:rPr>
        <w:t xml:space="preserve"> do Amaral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104, Agente</w:t>
      </w:r>
      <w:proofErr w:type="gramEnd"/>
      <w:r>
        <w:rPr>
          <w:rFonts w:ascii="Times New Roman" w:hAnsi="Times New Roman"/>
          <w:sz w:val="24"/>
        </w:rPr>
        <w:t xml:space="preserve"> Legislativo, para ocupar a função gratificada de Coordenador Administrativo desta Câmara Municipal, Nível FG-02, com os vencimentos constantes no Anexo IV da Resolução nº 1194, de 10 de Dezembro de 2013, a partir desta data.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right="-1" w:firstLine="2835"/>
        <w:jc w:val="both"/>
      </w:pPr>
      <w:r>
        <w:t>Art. 3º - Revogadas as disposições em con</w:t>
      </w:r>
      <w:r>
        <w:softHyphen/>
        <w:t xml:space="preserve">trário, a presente Portaria entra em vigor </w:t>
      </w:r>
      <w:r w:rsidR="0058601D">
        <w:t>a partir de sua publicação</w:t>
      </w:r>
      <w:r>
        <w:t>.</w:t>
      </w:r>
    </w:p>
    <w:p w:rsidR="0058601D" w:rsidRDefault="0058601D" w:rsidP="00F827FC">
      <w:pPr>
        <w:ind w:right="-1" w:firstLine="2835"/>
        <w:jc w:val="both"/>
      </w:pPr>
    </w:p>
    <w:p w:rsidR="0058601D" w:rsidRPr="0058601D" w:rsidRDefault="0058601D" w:rsidP="00F827FC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01D" w:rsidRDefault="0058601D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jc w:val="center"/>
        <w:rPr>
          <w:color w:val="000000"/>
        </w:rPr>
      </w:pPr>
      <w:r>
        <w:rPr>
          <w:color w:val="000000"/>
        </w:rPr>
        <w:t>CÂMARA MUNICIPAL DE POUSO ALEGRE, 17 de Julho de 2014.</w:t>
      </w: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827FC" w:rsidTr="007C1A7C">
        <w:tc>
          <w:tcPr>
            <w:tcW w:w="8575" w:type="dxa"/>
            <w:hideMark/>
          </w:tcPr>
          <w:p w:rsidR="00F827FC" w:rsidRDefault="00F827FC" w:rsidP="007C1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F827FC" w:rsidTr="007C1A7C">
        <w:tc>
          <w:tcPr>
            <w:tcW w:w="8575" w:type="dxa"/>
            <w:hideMark/>
          </w:tcPr>
          <w:p w:rsidR="00F827FC" w:rsidRPr="00172194" w:rsidRDefault="00F827FC" w:rsidP="007C1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827F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84B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01D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3B92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3D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27FC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827F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827F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2014-07-16T19:34:00Z</cp:lastPrinted>
  <dcterms:created xsi:type="dcterms:W3CDTF">2014-07-16T19:28:00Z</dcterms:created>
  <dcterms:modified xsi:type="dcterms:W3CDTF">2014-07-16T19:34:00Z</dcterms:modified>
</cp:coreProperties>
</file>